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E106" w14:textId="28CC9453" w:rsidR="0035092B" w:rsidRDefault="0035092B"/>
    <w:p w14:paraId="4B62F26B" w14:textId="77777777" w:rsidR="0035092B" w:rsidRDefault="0035092B"/>
    <w:tbl>
      <w:tblPr>
        <w:tblW w:w="89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9A05B2" w:rsidRPr="008C1539" w14:paraId="448EA66A" w14:textId="77777777" w:rsidTr="003C23B6">
        <w:trPr>
          <w:trHeight w:val="6562"/>
        </w:trPr>
        <w:tc>
          <w:tcPr>
            <w:tcW w:w="8931" w:type="dxa"/>
          </w:tcPr>
          <w:p w14:paraId="5EA79AD7" w14:textId="6CE8D502" w:rsidR="009A05B2" w:rsidRPr="009A05B2" w:rsidRDefault="009A05B2" w:rsidP="006545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A05B2">
              <w:rPr>
                <w:rFonts w:cs="Times New Roman"/>
                <w:b/>
                <w:bCs/>
                <w:sz w:val="22"/>
                <w:szCs w:val="22"/>
              </w:rPr>
              <w:t>REGULAMIN REKRUTACJI</w:t>
            </w:r>
            <w:r w:rsidR="005605C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9A05B2">
              <w:rPr>
                <w:rFonts w:cs="Times New Roman"/>
                <w:b/>
                <w:bCs/>
                <w:sz w:val="22"/>
                <w:szCs w:val="22"/>
              </w:rPr>
              <w:t>I UCZESTNICTWA W PROJEKCIE</w:t>
            </w:r>
            <w:r w:rsidR="0071797A">
              <w:rPr>
                <w:rFonts w:cs="Times New Roman"/>
                <w:b/>
                <w:bCs/>
                <w:sz w:val="22"/>
                <w:szCs w:val="22"/>
              </w:rPr>
              <w:t xml:space="preserve"> DLA </w:t>
            </w:r>
            <w:r w:rsidR="003C23B6">
              <w:rPr>
                <w:rFonts w:cs="Times New Roman"/>
                <w:b/>
                <w:bCs/>
                <w:sz w:val="22"/>
                <w:szCs w:val="22"/>
              </w:rPr>
              <w:t xml:space="preserve">KADRY W RAMACH KURSÓW I SZKOLEŃ </w:t>
            </w:r>
            <w:r w:rsidR="0071797A">
              <w:rPr>
                <w:rFonts w:cs="Times New Roman"/>
                <w:b/>
                <w:bCs/>
                <w:sz w:val="22"/>
                <w:szCs w:val="22"/>
              </w:rPr>
              <w:t>ZS NR 1 W HRUBIESZOWIE</w:t>
            </w:r>
          </w:p>
          <w:p w14:paraId="5EEC16AD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DC30513" w14:textId="4F1A8052" w:rsidR="00672FD7" w:rsidRDefault="001D1784" w:rsidP="00654580">
            <w:pPr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Projekt </w:t>
            </w:r>
            <w:r w:rsidR="003C23B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nr </w:t>
            </w:r>
            <w:r w:rsidR="003C23B6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2023-1-PL01-KA121-VET-000140097</w:t>
            </w:r>
            <w:r w:rsidR="00672FD7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realizowa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ny</w:t>
            </w:r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przez </w:t>
            </w:r>
          </w:p>
          <w:p w14:paraId="222ECC42" w14:textId="4B6EE8DC" w:rsidR="009A05B2" w:rsidRPr="009A05B2" w:rsidRDefault="00672FD7" w:rsidP="00654580">
            <w:pPr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672FD7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Zespół Szkół</w:t>
            </w:r>
            <w:r w:rsidR="00500819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N</w:t>
            </w:r>
            <w:r w:rsidRPr="00672FD7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 1 w Hrubieszowie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bookmarkStart w:id="0" w:name="_Hlk98853033"/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w ramach akredytowanego projektu ze środków Unii Europejskiej Programu Erasmus+ sektora Kształcenie i Szkolenia </w:t>
            </w:r>
            <w:bookmarkEnd w:id="0"/>
          </w:p>
          <w:p w14:paraId="785EB88B" w14:textId="77777777" w:rsidR="009A05B2" w:rsidRPr="009A05B2" w:rsidRDefault="009A05B2" w:rsidP="00654580">
            <w:pPr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</w:p>
          <w:p w14:paraId="64DAB204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</w:p>
          <w:p w14:paraId="34EC37AB" w14:textId="3B82CA08" w:rsid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§ 1</w:t>
            </w:r>
          </w:p>
          <w:p w14:paraId="238D5D10" w14:textId="01380595" w:rsidR="00672FD7" w:rsidRDefault="00672FD7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D3AE5A4" w14:textId="3788AD7B" w:rsidR="00672FD7" w:rsidRDefault="00672FD7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CE3DE20" w14:textId="77777777" w:rsidR="00672FD7" w:rsidRPr="009A05B2" w:rsidRDefault="00672FD7" w:rsidP="00672F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INFORMACJE OGÓLNE</w:t>
            </w:r>
          </w:p>
          <w:p w14:paraId="3CCD2DB8" w14:textId="77777777" w:rsidR="00672FD7" w:rsidRPr="009A05B2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65FB93F" w14:textId="1417B369" w:rsidR="00672FD7" w:rsidRPr="009A05B2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1. Beneficjentem projektu jest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E63EAD">
              <w:rPr>
                <w:rFonts w:cs="Times New Roman"/>
                <w:sz w:val="22"/>
                <w:szCs w:val="22"/>
              </w:rPr>
              <w:t>Zespół Szkół N</w:t>
            </w:r>
            <w:r w:rsidRPr="00672FD7">
              <w:rPr>
                <w:rFonts w:cs="Times New Roman"/>
                <w:sz w:val="22"/>
                <w:szCs w:val="22"/>
              </w:rPr>
              <w:t>r 1 w Hrubieszowie</w:t>
            </w:r>
            <w:r w:rsidRPr="009A05B2">
              <w:rPr>
                <w:rFonts w:cs="Times New Roman"/>
                <w:sz w:val="22"/>
                <w:szCs w:val="22"/>
              </w:rPr>
              <w:t xml:space="preserve">, zwany dalej </w:t>
            </w:r>
            <w:r w:rsidR="008F107B">
              <w:rPr>
                <w:rFonts w:cs="Times New Roman"/>
                <w:sz w:val="22"/>
                <w:szCs w:val="22"/>
              </w:rPr>
              <w:t>„</w:t>
            </w:r>
            <w:r w:rsidRPr="009A05B2">
              <w:rPr>
                <w:rFonts w:cs="Times New Roman"/>
                <w:sz w:val="22"/>
                <w:szCs w:val="22"/>
              </w:rPr>
              <w:t>Organizacją wysyłającą</w:t>
            </w:r>
            <w:r w:rsidR="008F107B">
              <w:rPr>
                <w:rFonts w:cs="Times New Roman"/>
                <w:sz w:val="22"/>
                <w:szCs w:val="22"/>
              </w:rPr>
              <w:t>”</w:t>
            </w:r>
            <w:r>
              <w:rPr>
                <w:rFonts w:cs="Times New Roman"/>
                <w:sz w:val="22"/>
                <w:szCs w:val="22"/>
              </w:rPr>
              <w:t xml:space="preserve"> z siedzibą: ul. </w:t>
            </w:r>
            <w:r w:rsidRPr="00672FD7">
              <w:rPr>
                <w:rFonts w:cs="Times New Roman"/>
                <w:sz w:val="22"/>
                <w:szCs w:val="22"/>
              </w:rPr>
              <w:t>Zamojska 18A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672FD7">
              <w:rPr>
                <w:rFonts w:cs="Times New Roman"/>
                <w:sz w:val="22"/>
                <w:szCs w:val="22"/>
              </w:rPr>
              <w:t>22-500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72FD7">
              <w:rPr>
                <w:rFonts w:cs="Times New Roman"/>
                <w:sz w:val="22"/>
                <w:szCs w:val="22"/>
              </w:rPr>
              <w:t>Hrubieszów</w:t>
            </w:r>
            <w:r>
              <w:rPr>
                <w:rFonts w:cs="Times New Roman"/>
                <w:sz w:val="22"/>
                <w:szCs w:val="22"/>
              </w:rPr>
              <w:t>, Polska</w:t>
            </w:r>
          </w:p>
          <w:p w14:paraId="415271B7" w14:textId="17159C23" w:rsidR="00672FD7" w:rsidRPr="009A05B2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2. Partnerem zagranicznym</w:t>
            </w:r>
            <w:r w:rsidR="008F107B">
              <w:rPr>
                <w:rFonts w:cs="Times New Roman"/>
                <w:sz w:val="22"/>
                <w:szCs w:val="22"/>
              </w:rPr>
              <w:t xml:space="preserve"> „Organizacją przyjmującą”</w:t>
            </w:r>
            <w:r w:rsidR="00903E66">
              <w:rPr>
                <w:rFonts w:cs="Times New Roman"/>
                <w:sz w:val="22"/>
                <w:szCs w:val="22"/>
              </w:rPr>
              <w:t xml:space="preserve"> </w:t>
            </w:r>
            <w:r w:rsidRPr="00903E66">
              <w:rPr>
                <w:rFonts w:cs="Times New Roman"/>
                <w:sz w:val="22"/>
                <w:szCs w:val="22"/>
              </w:rPr>
              <w:t>jes</w:t>
            </w:r>
            <w:r w:rsidR="00903E66">
              <w:rPr>
                <w:rFonts w:cs="Times New Roman"/>
                <w:sz w:val="22"/>
                <w:szCs w:val="22"/>
              </w:rPr>
              <w:t>t</w:t>
            </w:r>
            <w:r w:rsidR="00860F0C">
              <w:rPr>
                <w:rFonts w:cs="Times New Roman"/>
                <w:sz w:val="22"/>
                <w:szCs w:val="22"/>
              </w:rPr>
              <w:t xml:space="preserve"> </w:t>
            </w:r>
            <w:r w:rsidR="00860F0C" w:rsidRPr="00860F0C">
              <w:rPr>
                <w:rFonts w:cs="Times New Roman"/>
                <w:sz w:val="22"/>
                <w:szCs w:val="22"/>
              </w:rPr>
              <w:t>CENTER FOR VOCATIONAL TRAINING</w:t>
            </w:r>
            <w:r w:rsidR="00860F0C">
              <w:rPr>
                <w:rFonts w:cs="Times New Roman"/>
                <w:sz w:val="22"/>
                <w:szCs w:val="22"/>
              </w:rPr>
              <w:t xml:space="preserve">, Larisa, </w:t>
            </w:r>
            <w:r w:rsidR="002E760F" w:rsidRPr="002E760F">
              <w:rPr>
                <w:rFonts w:cs="Times New Roman"/>
                <w:sz w:val="22"/>
                <w:szCs w:val="22"/>
              </w:rPr>
              <w:t>Grecja</w:t>
            </w:r>
            <w:r w:rsidR="00903E66">
              <w:rPr>
                <w:rFonts w:cs="Times New Roman"/>
                <w:sz w:val="22"/>
                <w:szCs w:val="22"/>
              </w:rPr>
              <w:t>.</w:t>
            </w:r>
          </w:p>
          <w:p w14:paraId="06C63D31" w14:textId="49A892F4" w:rsidR="009B0A55" w:rsidRPr="009A05B2" w:rsidRDefault="00672FD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3. Projekt dedykowany jest dla</w:t>
            </w:r>
            <w:r w:rsidR="009E5960">
              <w:rPr>
                <w:rFonts w:cs="Times New Roman"/>
                <w:sz w:val="22"/>
                <w:szCs w:val="22"/>
              </w:rPr>
              <w:t xml:space="preserve"> pięciu </w:t>
            </w:r>
            <w:r w:rsidR="0071797A">
              <w:rPr>
                <w:rFonts w:cs="Times New Roman"/>
                <w:sz w:val="22"/>
                <w:szCs w:val="22"/>
              </w:rPr>
              <w:t xml:space="preserve"> nauczycieli branżowych</w:t>
            </w:r>
            <w:r w:rsidRPr="009A05B2">
              <w:rPr>
                <w:rFonts w:cs="Times New Roman"/>
                <w:sz w:val="22"/>
                <w:szCs w:val="22"/>
              </w:rPr>
              <w:t xml:space="preserve"> </w:t>
            </w:r>
            <w:r w:rsidR="00500819">
              <w:rPr>
                <w:rFonts w:cs="Times New Roman"/>
                <w:sz w:val="22"/>
                <w:szCs w:val="22"/>
              </w:rPr>
              <w:t>z ZS N</w:t>
            </w:r>
            <w:r>
              <w:rPr>
                <w:rFonts w:cs="Times New Roman"/>
                <w:sz w:val="22"/>
                <w:szCs w:val="22"/>
              </w:rPr>
              <w:t>r 1 w Hrubieszowie w ramach kursów i szkoleń dla kadr</w:t>
            </w:r>
            <w:r w:rsidR="005605C5">
              <w:rPr>
                <w:rFonts w:cs="Times New Roman"/>
                <w:sz w:val="22"/>
                <w:szCs w:val="22"/>
              </w:rPr>
              <w:t xml:space="preserve"> (kursy i szkolenia branżowe)</w:t>
            </w:r>
          </w:p>
          <w:p w14:paraId="26227451" w14:textId="624F3EAA" w:rsidR="00672FD7" w:rsidRPr="003C23B6" w:rsidRDefault="00F84FB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3C23B6">
              <w:rPr>
                <w:rFonts w:cs="Times New Roman"/>
                <w:sz w:val="22"/>
                <w:szCs w:val="22"/>
              </w:rPr>
              <w:t>4</w:t>
            </w:r>
            <w:r w:rsidR="00672FD7" w:rsidRPr="003C23B6">
              <w:rPr>
                <w:rFonts w:cs="Times New Roman"/>
                <w:sz w:val="22"/>
                <w:szCs w:val="22"/>
              </w:rPr>
              <w:t xml:space="preserve">. Okres trwania projektu jest zgodny z umową finansową, trwa </w:t>
            </w:r>
            <w:r w:rsidR="003C23B6" w:rsidRPr="003C23B6">
              <w:rPr>
                <w:rFonts w:cs="Times New Roman"/>
                <w:sz w:val="22"/>
                <w:szCs w:val="22"/>
              </w:rPr>
              <w:t xml:space="preserve">od 01.06.2023 </w:t>
            </w:r>
            <w:r w:rsidR="00672FD7" w:rsidRPr="003C23B6">
              <w:rPr>
                <w:rFonts w:cs="Times New Roman"/>
                <w:sz w:val="22"/>
                <w:szCs w:val="22"/>
              </w:rPr>
              <w:t>r. d</w:t>
            </w:r>
            <w:r w:rsidR="003C23B6" w:rsidRPr="003C23B6">
              <w:rPr>
                <w:rFonts w:cs="Times New Roman"/>
                <w:sz w:val="22"/>
                <w:szCs w:val="22"/>
              </w:rPr>
              <w:t xml:space="preserve">o 31.08.2024 </w:t>
            </w:r>
            <w:r w:rsidR="00672FD7" w:rsidRPr="003C23B6">
              <w:rPr>
                <w:rFonts w:cs="Times New Roman"/>
                <w:sz w:val="22"/>
                <w:szCs w:val="22"/>
              </w:rPr>
              <w:t>r.</w:t>
            </w:r>
          </w:p>
          <w:p w14:paraId="12D5198D" w14:textId="1425AB36" w:rsidR="00672FD7" w:rsidRPr="009A05B2" w:rsidRDefault="00F84FB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 w:rsidRPr="003C23B6">
              <w:rPr>
                <w:rFonts w:cs="Times New Roman"/>
                <w:sz w:val="22"/>
                <w:szCs w:val="22"/>
              </w:rPr>
              <w:t>5</w:t>
            </w:r>
            <w:r w:rsidR="00672FD7" w:rsidRPr="003C23B6">
              <w:rPr>
                <w:rFonts w:cs="Times New Roman"/>
                <w:sz w:val="22"/>
                <w:szCs w:val="22"/>
              </w:rPr>
              <w:t xml:space="preserve">. Termin mobilności </w:t>
            </w:r>
            <w:r w:rsidRPr="003C23B6">
              <w:rPr>
                <w:rFonts w:cs="Times New Roman"/>
                <w:sz w:val="22"/>
                <w:szCs w:val="22"/>
              </w:rPr>
              <w:t>09</w:t>
            </w:r>
            <w:r w:rsidR="00672FD7" w:rsidRPr="003C23B6">
              <w:rPr>
                <w:rFonts w:cs="Times New Roman"/>
                <w:sz w:val="22"/>
                <w:szCs w:val="22"/>
              </w:rPr>
              <w:t>.</w:t>
            </w:r>
            <w:r w:rsidRPr="003C23B6">
              <w:rPr>
                <w:rFonts w:cs="Times New Roman"/>
                <w:sz w:val="22"/>
                <w:szCs w:val="22"/>
              </w:rPr>
              <w:t>10</w:t>
            </w:r>
            <w:r w:rsidR="009B0A55" w:rsidRPr="003C23B6">
              <w:rPr>
                <w:rFonts w:cs="Times New Roman"/>
                <w:sz w:val="22"/>
                <w:szCs w:val="22"/>
              </w:rPr>
              <w:t>.2023r.</w:t>
            </w:r>
            <w:r w:rsidR="00672FD7" w:rsidRPr="003C23B6">
              <w:rPr>
                <w:rFonts w:cs="Times New Roman"/>
                <w:sz w:val="22"/>
                <w:szCs w:val="22"/>
              </w:rPr>
              <w:t xml:space="preserve"> </w:t>
            </w:r>
            <w:r w:rsidR="009B0A55" w:rsidRPr="003C23B6">
              <w:rPr>
                <w:rFonts w:cs="Times New Roman"/>
                <w:sz w:val="22"/>
                <w:szCs w:val="22"/>
              </w:rPr>
              <w:t>–</w:t>
            </w:r>
            <w:r w:rsidR="00672FD7" w:rsidRPr="003C23B6">
              <w:rPr>
                <w:rFonts w:cs="Times New Roman"/>
                <w:sz w:val="22"/>
                <w:szCs w:val="22"/>
              </w:rPr>
              <w:t xml:space="preserve"> </w:t>
            </w:r>
            <w:r w:rsidRPr="003C23B6">
              <w:rPr>
                <w:rFonts w:cs="Times New Roman"/>
                <w:sz w:val="22"/>
                <w:szCs w:val="22"/>
              </w:rPr>
              <w:t>20</w:t>
            </w:r>
            <w:r w:rsidR="009B0A55" w:rsidRPr="003C23B6">
              <w:rPr>
                <w:rFonts w:cs="Times New Roman"/>
                <w:sz w:val="22"/>
                <w:szCs w:val="22"/>
              </w:rPr>
              <w:t>.</w:t>
            </w:r>
            <w:r w:rsidRPr="003C23B6">
              <w:rPr>
                <w:rFonts w:cs="Times New Roman"/>
                <w:sz w:val="22"/>
                <w:szCs w:val="22"/>
              </w:rPr>
              <w:t>10</w:t>
            </w:r>
            <w:r w:rsidR="00672FD7" w:rsidRPr="003C23B6">
              <w:rPr>
                <w:rFonts w:cs="Times New Roman"/>
                <w:sz w:val="22"/>
                <w:szCs w:val="22"/>
              </w:rPr>
              <w:t>.2023</w:t>
            </w:r>
            <w:r w:rsidR="009B0A55" w:rsidRPr="003C23B6">
              <w:rPr>
                <w:rFonts w:cs="Times New Roman"/>
                <w:sz w:val="22"/>
                <w:szCs w:val="22"/>
              </w:rPr>
              <w:t>r. (dodatkowe dwa dni zostaną przeznaczone na podróż)</w:t>
            </w:r>
          </w:p>
          <w:p w14:paraId="1441ECB3" w14:textId="347A23C1" w:rsidR="00672FD7" w:rsidRPr="009A05B2" w:rsidRDefault="00F84FB7" w:rsidP="00672FD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672FD7" w:rsidRPr="009A05B2">
              <w:rPr>
                <w:rFonts w:cs="Times New Roman"/>
                <w:sz w:val="22"/>
                <w:szCs w:val="22"/>
              </w:rPr>
              <w:t>. Wzory dokumentów aplikacyjnych będą dostępne w okresie trwania rekrutacji na stronie internetowej szkoły, w sekretariacie</w:t>
            </w:r>
            <w:r w:rsidR="009B0A55">
              <w:rPr>
                <w:rFonts w:cs="Times New Roman"/>
                <w:sz w:val="22"/>
                <w:szCs w:val="22"/>
              </w:rPr>
              <w:t>.</w:t>
            </w:r>
          </w:p>
          <w:p w14:paraId="40224487" w14:textId="282D7BC4" w:rsidR="00672FD7" w:rsidRPr="009A05B2" w:rsidRDefault="00F84FB7" w:rsidP="00672FD7">
            <w:pPr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672FD7" w:rsidRPr="009A05B2">
              <w:rPr>
                <w:rFonts w:cs="Times New Roman"/>
                <w:sz w:val="22"/>
                <w:szCs w:val="22"/>
              </w:rPr>
              <w:t xml:space="preserve">. Realizacja </w:t>
            </w:r>
            <w:r w:rsidR="0071797A">
              <w:rPr>
                <w:rFonts w:cs="Times New Roman"/>
                <w:sz w:val="22"/>
                <w:szCs w:val="22"/>
              </w:rPr>
              <w:t>kursów i szkoleń</w:t>
            </w:r>
            <w:r w:rsidR="00672FD7" w:rsidRPr="009A05B2">
              <w:rPr>
                <w:rFonts w:cs="Times New Roman"/>
                <w:sz w:val="22"/>
                <w:szCs w:val="22"/>
              </w:rPr>
              <w:t xml:space="preserve"> odbywać się będzie zgodnie z zasadami równości szans w tym płci, poprzez zagwarantowanie równego dostępu do informacji na temat programu oraz jednakowe kryteria oceny. </w:t>
            </w:r>
          </w:p>
          <w:p w14:paraId="0E95ED32" w14:textId="77777777" w:rsidR="008F107B" w:rsidRDefault="008F107B" w:rsidP="009B0A55">
            <w:pPr>
              <w:rPr>
                <w:rFonts w:cs="Times New Roman"/>
                <w:sz w:val="22"/>
                <w:szCs w:val="22"/>
              </w:rPr>
            </w:pPr>
          </w:p>
          <w:p w14:paraId="11570EB6" w14:textId="2B8453F7" w:rsidR="009B0A55" w:rsidRPr="009B0A55" w:rsidRDefault="009B0A55" w:rsidP="009B0A55">
            <w:pPr>
              <w:rPr>
                <w:rFonts w:cs="Times New Roman"/>
                <w:sz w:val="22"/>
                <w:szCs w:val="22"/>
              </w:rPr>
            </w:pPr>
            <w:r w:rsidRPr="009B0A55">
              <w:rPr>
                <w:rFonts w:cs="Times New Roman"/>
                <w:sz w:val="22"/>
                <w:szCs w:val="22"/>
              </w:rPr>
              <w:tab/>
            </w:r>
          </w:p>
          <w:p w14:paraId="2D5FEB8F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3DCA1EB" w14:textId="756069CA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§ </w:t>
            </w:r>
            <w:r w:rsidR="001D1784">
              <w:rPr>
                <w:rFonts w:cs="Times New Roman"/>
                <w:sz w:val="22"/>
                <w:szCs w:val="22"/>
              </w:rPr>
              <w:t>2</w:t>
            </w:r>
          </w:p>
          <w:p w14:paraId="523C8D76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KRYTERIA KWALIFIKACYJNE</w:t>
            </w:r>
          </w:p>
          <w:p w14:paraId="780BC094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5E7F05D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Warunki udziału:</w:t>
            </w:r>
          </w:p>
          <w:p w14:paraId="5DFD10B3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- zapoznanie się z regulaminem rekrutacji i uczestnictwa w projekcie,</w:t>
            </w:r>
          </w:p>
          <w:p w14:paraId="5076990A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- wypełnienie formularza zgłoszeniowego,</w:t>
            </w:r>
          </w:p>
          <w:p w14:paraId="741A0411" w14:textId="0922356C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- wzięcie udziału w rekrutacji i uzyskanie pozytywnej opinii (oceny) Komisji Rekrutacyjnej </w:t>
            </w:r>
          </w:p>
          <w:p w14:paraId="144CC4A2" w14:textId="5F17BF36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- po rekrutacji podpisanie umowy</w:t>
            </w:r>
          </w:p>
          <w:p w14:paraId="6020251C" w14:textId="77777777" w:rsidR="009A05B2" w:rsidRPr="009A05B2" w:rsidRDefault="009A05B2" w:rsidP="00654580">
            <w:pPr>
              <w:rPr>
                <w:rFonts w:cs="Times New Roman"/>
                <w:sz w:val="22"/>
                <w:szCs w:val="22"/>
              </w:rPr>
            </w:pPr>
          </w:p>
          <w:p w14:paraId="4C3C8E18" w14:textId="13B84996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§ </w:t>
            </w:r>
            <w:r w:rsidR="001D1784">
              <w:rPr>
                <w:rFonts w:cs="Times New Roman"/>
                <w:sz w:val="22"/>
                <w:szCs w:val="22"/>
              </w:rPr>
              <w:t>3</w:t>
            </w:r>
          </w:p>
          <w:p w14:paraId="4A241046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ZASADY REKRUTACJI</w:t>
            </w:r>
          </w:p>
          <w:p w14:paraId="64913A4C" w14:textId="77777777" w:rsidR="009A05B2" w:rsidRPr="009A05B2" w:rsidRDefault="009A05B2" w:rsidP="0050081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27672E4" w14:textId="2A4D01AC" w:rsidR="009A05B2" w:rsidRPr="009A05B2" w:rsidRDefault="009A05B2" w:rsidP="00500819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1. Termin rekrutacji ogłaszany będzie na stronie internetowej szkoły </w:t>
            </w:r>
            <w:r w:rsidR="00500819">
              <w:rPr>
                <w:rFonts w:cs="Times New Roman"/>
                <w:sz w:val="22"/>
                <w:szCs w:val="22"/>
              </w:rPr>
              <w:t>i sekretariacie szkoły.</w:t>
            </w:r>
          </w:p>
          <w:p w14:paraId="05226348" w14:textId="77777777" w:rsidR="009A05B2" w:rsidRPr="009A05B2" w:rsidRDefault="009A05B2" w:rsidP="00500819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2. W przypadku niewyłonienia odpowiedniej liczby Uczestników lub rezygnacji wyłonionych kandydatów, szkoła ma prawo dokonać naboru uzupełniającego. </w:t>
            </w:r>
          </w:p>
          <w:p w14:paraId="13477B74" w14:textId="77777777" w:rsidR="009A05B2" w:rsidRPr="009A05B2" w:rsidRDefault="009A05B2" w:rsidP="00500819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3. Uczestnik w każdej chwili może wycofać swój formularz zgłoszeniowy w formie pisemnej bez konieczności podawania przyczyny.</w:t>
            </w:r>
          </w:p>
          <w:p w14:paraId="3857D0C1" w14:textId="77777777" w:rsidR="009A05B2" w:rsidRPr="009A05B2" w:rsidRDefault="009A05B2" w:rsidP="00500819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lastRenderedPageBreak/>
              <w:t xml:space="preserve">4. Formularze zgłoszeniowe, które będą niekompletne, bądź nie będą spełniać warunków formalnych, a także złożone po terminie, nie będą rozpatrywane. </w:t>
            </w:r>
          </w:p>
          <w:p w14:paraId="1BF05E1F" w14:textId="261559EA" w:rsidR="009A05B2" w:rsidRPr="009A05B2" w:rsidRDefault="009A05B2" w:rsidP="00500819">
            <w:pPr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5. </w:t>
            </w:r>
            <w:r w:rsidR="002E760F">
              <w:rPr>
                <w:rFonts w:cs="Times New Roman"/>
                <w:sz w:val="22"/>
                <w:szCs w:val="22"/>
              </w:rPr>
              <w:t>Nauczyciele</w:t>
            </w:r>
            <w:r w:rsidRPr="009A05B2">
              <w:rPr>
                <w:rFonts w:cs="Times New Roman"/>
                <w:sz w:val="22"/>
                <w:szCs w:val="22"/>
              </w:rPr>
              <w:t xml:space="preserve"> ubiegający się o </w:t>
            </w:r>
            <w:r w:rsidR="002E760F">
              <w:rPr>
                <w:rFonts w:cs="Times New Roman"/>
                <w:sz w:val="22"/>
                <w:szCs w:val="22"/>
              </w:rPr>
              <w:t xml:space="preserve">udział w kursach i szkoleniach </w:t>
            </w:r>
            <w:r w:rsidRPr="009A05B2">
              <w:rPr>
                <w:rFonts w:cs="Times New Roman"/>
                <w:sz w:val="22"/>
                <w:szCs w:val="22"/>
              </w:rPr>
              <w:t xml:space="preserve"> powinni złożyć Formularz zgłoszeniowy zgodny z szablonem dostępnym na stronie internetowe szkoły, a także w sekretariacie.</w:t>
            </w:r>
          </w:p>
          <w:p w14:paraId="6F579537" w14:textId="77777777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Rekrutacja prowadzona będzie przez Komisję Rekrutacyjną w siedzibie szkoły, w skład której będą wchodziły następujące osoby:</w:t>
            </w:r>
          </w:p>
          <w:p w14:paraId="0E04438A" w14:textId="24DFFD49" w:rsidR="009A05B2" w:rsidRDefault="009A05B2" w:rsidP="0050081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Dyrektor </w:t>
            </w:r>
            <w:r w:rsidR="00AE3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9B0A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B0A55" w:rsidRPr="009B0A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AE3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nna </w:t>
            </w:r>
            <w:r w:rsidR="009B0A55" w:rsidRPr="009B0A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Wiśniewska</w:t>
            </w:r>
          </w:p>
          <w:p w14:paraId="1D94BD7F" w14:textId="0C2D218C" w:rsidR="0071797A" w:rsidRPr="009A05B2" w:rsidRDefault="0071797A" w:rsidP="0050081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Wicedyrektor Szkoły-</w:t>
            </w:r>
            <w:r w:rsidR="00AE3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00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Zbigniew </w:t>
            </w:r>
            <w:proofErr w:type="spellStart"/>
            <w:r w:rsidR="00500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Petruczynik</w:t>
            </w:r>
            <w:proofErr w:type="spellEnd"/>
          </w:p>
          <w:p w14:paraId="601BD5C7" w14:textId="77777777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 Komisja Rekrutacyjna jest zobowiązana do działania zgodnie z niniejszym Regulaminem.</w:t>
            </w:r>
          </w:p>
          <w:p w14:paraId="26E510A8" w14:textId="77777777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 Po zakończeniu pracy Komisji Rekrutacyjnej zostanie sporządzony protokół.</w:t>
            </w:r>
          </w:p>
          <w:p w14:paraId="3CBCBCF2" w14:textId="276DD542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9.Komisja Rekrutacyjna zobowiązana jest do wyłonienia </w:t>
            </w:r>
            <w:r w:rsidR="00500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uczestników, opracowania protokołu z</w:t>
            </w:r>
            <w:r w:rsidR="00500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posiedzenia komisji, listy rankingowej, a także listy rezerwowej. Na liście rezerwowej musi znaleźć się </w:t>
            </w:r>
            <w:r w:rsidR="002E76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min. </w:t>
            </w:r>
            <w:r w:rsidR="00AE3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</w:t>
            </w:r>
            <w:r w:rsidR="002E76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oby</w:t>
            </w:r>
          </w:p>
          <w:p w14:paraId="2FA9676E" w14:textId="687AE008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 Terminarz rekrutacji</w:t>
            </w:r>
            <w:r w:rsidR="002E76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nauczycieli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14:paraId="10F1C6CC" w14:textId="52B4CAC8" w:rsidR="009A05B2" w:rsidRPr="009A05B2" w:rsidRDefault="00F84FB7" w:rsidP="0050081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28/08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/2023 – Składanie formularzy rekrutacyjnych </w:t>
            </w:r>
          </w:p>
          <w:p w14:paraId="26643FCD" w14:textId="10F925EF" w:rsidR="009A05B2" w:rsidRPr="009A05B2" w:rsidRDefault="009A05B2" w:rsidP="0050081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A6B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-1</w:t>
            </w:r>
            <w:r w:rsidR="003C23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 w:rsidR="00F84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 – Posiedzenie Komisji Rekrutacyjnej wraz z przeprowadzeniem rozmów kwalifikacyjnych</w:t>
            </w:r>
          </w:p>
          <w:p w14:paraId="6EF05E15" w14:textId="69A831CE" w:rsidR="009A05B2" w:rsidRPr="009A05B2" w:rsidRDefault="009A05B2" w:rsidP="0050081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2960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 w:rsidR="00F84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/2023 – Sporządzenie przez Komisję dokumentów z posiedzenia KR i ogłoszenie wyników rekrutacji </w:t>
            </w:r>
          </w:p>
          <w:p w14:paraId="77D09262" w14:textId="2CDDF29C" w:rsidR="006D29FA" w:rsidRPr="00332401" w:rsidRDefault="00F84FB7" w:rsidP="0050081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="00CA6B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2960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 – Możliwość odwołania się od decyzji Komisji rekrutacyjnej</w:t>
            </w:r>
          </w:p>
          <w:p w14:paraId="5548A2E6" w14:textId="178CAA4C" w:rsidR="006D29FA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11. Uczestnikiem projektu może być </w:t>
            </w:r>
            <w:r w:rsidR="00AE3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nauczyciel 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naszej szkoły, który:</w:t>
            </w:r>
          </w:p>
          <w:p w14:paraId="4F0CE74E" w14:textId="77777777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z własnej nieprzymuszonej woli wyraża chęć uczestnictwa w projekcie,</w:t>
            </w:r>
          </w:p>
          <w:p w14:paraId="0975815D" w14:textId="1C91BF3E" w:rsid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500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uczy w Zespole Szkół N</w:t>
            </w:r>
            <w:r w:rsidR="006D29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 1 w Hrubieszowie</w:t>
            </w:r>
            <w:r w:rsidR="00CA6B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CA7D4E3" w14:textId="77777777" w:rsidR="00AE3358" w:rsidRPr="009A05B2" w:rsidRDefault="00AE3358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F090BE" w14:textId="1E62613A" w:rsid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12. </w:t>
            </w:r>
            <w:bookmarkStart w:id="1" w:name="_Hlk535318415"/>
            <w:r w:rsidR="001D1784"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Zasady przydzielania punktów przy rekrutacji</w:t>
            </w:r>
          </w:p>
          <w:p w14:paraId="24271C11" w14:textId="77777777" w:rsidR="001D1784" w:rsidRPr="009A05B2" w:rsidRDefault="001D1784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2CBCC1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Poziom znajomości języka angielskiego:</w:t>
            </w:r>
          </w:p>
          <w:p w14:paraId="5CDAF653" w14:textId="77777777" w:rsid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3F3004" w14:textId="4EA1C2DB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A1 (początkujący)-0 pkt.</w:t>
            </w:r>
          </w:p>
          <w:p w14:paraId="0121E2FF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0E0670" w14:textId="77DE45D8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A2( podstawowy)- 2pkt.</w:t>
            </w:r>
          </w:p>
          <w:p w14:paraId="1119BA34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090EC2" w14:textId="17E4073F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B1 (średnio zaawansowany)-4 pkt.</w:t>
            </w:r>
          </w:p>
          <w:p w14:paraId="2D87EA9A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3FE807" w14:textId="1092410C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B 2 ( ponad średnio zaawansowany)-6 pkt.</w:t>
            </w:r>
          </w:p>
          <w:p w14:paraId="78B54113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8E670B" w14:textId="7E23B339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C1 (zaawansowany)-8 pkt.</w:t>
            </w:r>
          </w:p>
          <w:p w14:paraId="5E13F5A0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C2D2CB" w14:textId="69252A38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C2 (biegły) -10 pkt</w:t>
            </w:r>
          </w:p>
          <w:p w14:paraId="531D7D27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571EFB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Staż pracy w szkole:</w:t>
            </w:r>
          </w:p>
          <w:p w14:paraId="024C468C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3B27A6" w14:textId="56049FAF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 lat – 0 pkt</w:t>
            </w:r>
          </w:p>
          <w:p w14:paraId="4F6CED63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DBD6E5" w14:textId="492D48DF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1-5 lat– 5 pkt.</w:t>
            </w:r>
          </w:p>
          <w:p w14:paraId="6D9023D2" w14:textId="77777777" w:rsid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0D1010" w14:textId="1E25C876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5 &lt; lat– 10pkt.</w:t>
            </w:r>
          </w:p>
          <w:p w14:paraId="452DFDBE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6C4A40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lastRenderedPageBreak/>
              <w:t>• Wkład w rozwój szkoły :</w:t>
            </w:r>
          </w:p>
          <w:p w14:paraId="25694621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B42166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Brak udział w rozwój szkoły– 0pkt.</w:t>
            </w:r>
          </w:p>
          <w:p w14:paraId="637235D9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F889FF9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Uczestnictwo w projektach szkolnych – 10pkt.</w:t>
            </w:r>
          </w:p>
          <w:p w14:paraId="276DDAA4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698E7C" w14:textId="51922C7A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Wkład w rozwój współpracy międzynarodowej szkoły :</w:t>
            </w:r>
          </w:p>
          <w:p w14:paraId="388BFAC5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203B98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Brak uczestnictwa w projektach międzynarodowych – 0pkt</w:t>
            </w:r>
          </w:p>
          <w:p w14:paraId="089B22DE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9560CF" w14:textId="4ABAEA1D" w:rsid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Uczestniczenie w przynajmniej jednym projekcie międzynarodowym – 10 pkt</w:t>
            </w:r>
          </w:p>
          <w:p w14:paraId="7FB42935" w14:textId="77777777" w:rsid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6333BC" w14:textId="21DD8ED9" w:rsidR="001D1784" w:rsidRPr="001D1784" w:rsidRDefault="001D1784" w:rsidP="001D1784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1D178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Rozmowa rekrutacyjna ( zaangażowanie w dalszy samorozwój)  - 10 pkt</w:t>
            </w:r>
          </w:p>
          <w:p w14:paraId="77AFCDF2" w14:textId="77777777" w:rsidR="001D1784" w:rsidRPr="001D1784" w:rsidRDefault="001D1784" w:rsidP="001D17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FD7FCD" w14:textId="4D04D0BB" w:rsidR="001D1784" w:rsidRPr="008C266F" w:rsidRDefault="001D1784" w:rsidP="001D178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8C266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 xml:space="preserve">Maksymalna możliwa ilość punktów do osiągniecia to </w:t>
            </w:r>
            <w:r w:rsidR="008C266F" w:rsidRPr="008C266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50</w:t>
            </w:r>
            <w:r w:rsidRPr="008C266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 xml:space="preserve"> punktów.</w:t>
            </w:r>
          </w:p>
          <w:p w14:paraId="71D4240D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7800EE" w14:textId="56C32B99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 </w:t>
            </w:r>
            <w:r w:rsidR="00717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Nauczyciele 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najwyższą liczbą punktów zostaną zakwalifikowani do projektu. Lista uczestników zakwalifikowanych do projektu wraz z listą rezerwową zostanie </w:t>
            </w:r>
            <w:r w:rsidR="00500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umieszczona w sekretariacie szkoły.</w:t>
            </w:r>
          </w:p>
          <w:p w14:paraId="00C88E32" w14:textId="67A17433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14. W przypadku uzyskania takiej samej ilości punktów </w:t>
            </w:r>
            <w:r w:rsid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zostanie przeprowadzona dodatkowa rozmowa rekrutacyjna</w:t>
            </w:r>
            <w:r w:rsidR="008C26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podstawie której Komisja Rekrutacyjna podejmie decyzję o dalszej kwalifikacji.</w:t>
            </w:r>
          </w:p>
          <w:bookmarkEnd w:id="1"/>
          <w:p w14:paraId="2903BEA6" w14:textId="33F3470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15. W przypadku zdarzenia losowego na jego miejsce wejdzie pierwsza osoba z listy rezerwowej. </w:t>
            </w:r>
          </w:p>
          <w:p w14:paraId="0FB5BFC6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16. W przypadku zbyt małej liczby uczestników rekrutacja może zostać powtórzona. </w:t>
            </w:r>
          </w:p>
          <w:p w14:paraId="4A8AC943" w14:textId="2B663652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17. </w:t>
            </w:r>
            <w:r w:rsidR="008C26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Kandydat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może się odwołać w formie pisemnej od decyzji Komisji Rekrutacyjnej w terminie </w:t>
            </w:r>
            <w:r w:rsidR="00F84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dni od ogłoszenia wyników. Wówczas ostateczną decyzję podejmie </w:t>
            </w:r>
            <w:r w:rsidR="005008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Dyrektor Szkoły.</w:t>
            </w:r>
          </w:p>
          <w:p w14:paraId="3C418240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DF25FD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C158F0" w14:textId="31FB31B9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§ </w:t>
            </w:r>
            <w:r w:rsid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B7DDCF5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PRAWA I OBOWIĄZKI UCZESTNIKA PROJEKTU</w:t>
            </w:r>
          </w:p>
          <w:p w14:paraId="669280D0" w14:textId="77777777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D64954A" w14:textId="39D3071E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Przestrzeganie i sumienne wykonywanie postanowień umowy i zapisów niniejszego regulaminu. </w:t>
            </w:r>
          </w:p>
          <w:p w14:paraId="36BFF6AC" w14:textId="66D74B92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Zapoznanie się z obowiązkami podmiotu przyjmującego, regulaminami i zasadami pracy na poszczególnych stanowiskach pracy, programem </w:t>
            </w:r>
            <w:r w:rsidR="00717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kursów i szkoleń.</w:t>
            </w:r>
          </w:p>
          <w:p w14:paraId="7D670690" w14:textId="343E38C0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Poinformowanie szkoły o wszelkich zdarzeniach losowych utrudniających realizację umowy</w:t>
            </w:r>
            <w:r w:rsidR="00717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473B998" w14:textId="453BD285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="00717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Dbałość o sprzęt udostępniony podczas realizacji </w:t>
            </w:r>
            <w:r w:rsidR="00717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kursów i szkoleń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16A40305" w14:textId="389D0459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Rzetelne wykonywanie wszystkich zadań wynikających z programu </w:t>
            </w:r>
            <w:r w:rsidR="00717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kursów i szkoleń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oraz zadań powierzonych przez greckiego partnera. </w:t>
            </w:r>
          </w:p>
          <w:p w14:paraId="2D14819A" w14:textId="6FD7833F" w:rsidR="009A05B2" w:rsidRPr="009A05B2" w:rsidRDefault="009A05B2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Dołożyć wszelkich starań do realizacji w całości programu.</w:t>
            </w:r>
          </w:p>
          <w:p w14:paraId="6A92BF4A" w14:textId="612F495A" w:rsidR="009A05B2" w:rsidRPr="009A05B2" w:rsidRDefault="0071797A" w:rsidP="00654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9A05B2"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Prawo do rezygnacji z projektu. </w:t>
            </w:r>
          </w:p>
          <w:p w14:paraId="1AC167A8" w14:textId="3B3609E0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§ </w:t>
            </w:r>
            <w:r w:rsidR="001D17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14:paraId="08B24F7B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OCHRONA DANYCH OSOBOWYCH</w:t>
            </w:r>
          </w:p>
          <w:p w14:paraId="3B9FE50B" w14:textId="77777777" w:rsidR="009A05B2" w:rsidRPr="009A05B2" w:rsidRDefault="009A05B2" w:rsidP="0065458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022BC27" w14:textId="1FE92B9E" w:rsidR="009A05B2" w:rsidRPr="009A05B2" w:rsidRDefault="009A05B2" w:rsidP="00654580">
            <w:pPr>
              <w:jc w:val="both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9A05B2">
              <w:rPr>
                <w:rFonts w:cs="Times New Roman"/>
                <w:sz w:val="22"/>
                <w:szCs w:val="22"/>
              </w:rPr>
              <w:t xml:space="preserve">1. Administratorem danych osobowych Uczestnika mobilności jest Zespół Szkół </w:t>
            </w:r>
            <w:r w:rsidR="00500819">
              <w:rPr>
                <w:rFonts w:cs="Times New Roman"/>
                <w:sz w:val="22"/>
                <w:szCs w:val="22"/>
              </w:rPr>
              <w:t>N</w:t>
            </w:r>
            <w:r w:rsidR="008F107B">
              <w:rPr>
                <w:rFonts w:cs="Times New Roman"/>
                <w:sz w:val="22"/>
                <w:szCs w:val="22"/>
              </w:rPr>
              <w:t>r 1 w</w:t>
            </w:r>
            <w:r w:rsidR="00500819">
              <w:rPr>
                <w:rFonts w:cs="Times New Roman"/>
                <w:sz w:val="22"/>
                <w:szCs w:val="22"/>
              </w:rPr>
              <w:t> </w:t>
            </w:r>
            <w:r w:rsidR="008F107B">
              <w:rPr>
                <w:rFonts w:cs="Times New Roman"/>
                <w:sz w:val="22"/>
                <w:szCs w:val="22"/>
              </w:rPr>
              <w:t xml:space="preserve">Hrubieszowie </w:t>
            </w:r>
            <w:r w:rsidRPr="009A05B2">
              <w:rPr>
                <w:rFonts w:cs="Times New Roman"/>
                <w:sz w:val="22"/>
                <w:szCs w:val="22"/>
              </w:rPr>
              <w:t xml:space="preserve">(dalej zwany Szkołą). Dane będą wykorzystywane w celu realizacji projektu </w:t>
            </w:r>
            <w:r w:rsidRPr="009A05B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nr</w:t>
            </w:r>
            <w:r w:rsidR="008F107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2960AF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2023-1-PL01-KA121-VET-000140097</w:t>
            </w:r>
            <w:r w:rsidR="008F107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A05B2">
              <w:rPr>
                <w:rFonts w:cs="Times New Roman"/>
                <w:sz w:val="22"/>
                <w:szCs w:val="22"/>
              </w:rPr>
              <w:t>w ramach akredytacji programu Erasmus +, Akcja 1 Mobilność Edukacyjna, sektor Kształcenie i szkolenia, współfinansowany przez Unię Europejską</w:t>
            </w:r>
            <w:r w:rsidRPr="009A05B2">
              <w:rPr>
                <w:rFonts w:cs="Times New Roman"/>
                <w:sz w:val="18"/>
                <w:szCs w:val="18"/>
              </w:rPr>
              <w:t>.</w:t>
            </w:r>
          </w:p>
          <w:p w14:paraId="4F98DFE3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lastRenderedPageBreak/>
              <w:t>2. Dane osobowe Uczestnika mobilności mogą być przekazywane pracownikom Szkoły oraz Fundacji Rozwoju Systemu Edukacji.</w:t>
            </w:r>
          </w:p>
          <w:p w14:paraId="36D1D864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3. Dane osobowe Uczestnika będą wykorzystywane przez okres 5 lat od zakończenia obowiązywania Umowy.</w:t>
            </w:r>
          </w:p>
          <w:p w14:paraId="2B673CC9" w14:textId="0830C7B1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4. Inspektor ochrony danych osobowych jest osobą do kontaktu w zakresie realizacji praw i</w:t>
            </w:r>
            <w:r w:rsidR="00500819">
              <w:rPr>
                <w:rFonts w:cs="Times New Roman"/>
                <w:sz w:val="22"/>
                <w:szCs w:val="22"/>
              </w:rPr>
              <w:t> </w:t>
            </w:r>
            <w:r w:rsidRPr="009A05B2">
              <w:rPr>
                <w:rFonts w:cs="Times New Roman"/>
                <w:sz w:val="22"/>
                <w:szCs w:val="22"/>
              </w:rPr>
              <w:t>wniosków Uczestnika mobilności.</w:t>
            </w:r>
          </w:p>
          <w:p w14:paraId="3293B74C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  <w:r w:rsidRPr="009A05B2">
              <w:rPr>
                <w:rFonts w:cs="Times New Roman"/>
                <w:sz w:val="22"/>
                <w:szCs w:val="22"/>
              </w:rPr>
              <w:t>3. Podstawą prawną przetwarzania danych osobowych jest art. 6 ust. 1 lit. b) ogólnego rozporządzenia o ochronie danych (RODO). Przekazanie danych jest dobrowolne, ale niezbędne dla podpisania Umowy pomiędzy Szkołą, a uczestnikiem stażu. Odmowa przekazania danych oznacza brak możliwości podpisania Umowy.</w:t>
            </w:r>
          </w:p>
          <w:p w14:paraId="67EBB500" w14:textId="77777777" w:rsidR="009A05B2" w:rsidRPr="009A05B2" w:rsidRDefault="009A05B2" w:rsidP="00654580">
            <w:pPr>
              <w:widowControl/>
              <w:suppressAutoHyphens w:val="0"/>
              <w:spacing w:line="259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588BAB66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§ 8</w:t>
            </w:r>
          </w:p>
          <w:p w14:paraId="013B3F33" w14:textId="77777777" w:rsidR="009A05B2" w:rsidRPr="009A05B2" w:rsidRDefault="009A05B2" w:rsidP="006545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POSTANOWIENIA KOŃCOWE</w:t>
            </w:r>
          </w:p>
          <w:p w14:paraId="58F44485" w14:textId="77777777" w:rsidR="009A05B2" w:rsidRPr="009A05B2" w:rsidRDefault="009A05B2" w:rsidP="006545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F5769D" w14:textId="568C01B3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Regulamin wchodzi w życie z dniem 2</w:t>
            </w:r>
            <w:r w:rsidR="00F84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F84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08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 w:rsidR="00F84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3CD4313D" w14:textId="77777777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Ogólny nadzór oraz rozstrzyganie spraw nieuregulowanych w niniejszym Regulaminie należy do kompetencji Dyrektora Szkoły, który ponosi odpowiedzialność za właściwą realizację Projektu.</w:t>
            </w:r>
          </w:p>
          <w:p w14:paraId="3371C096" w14:textId="77777777" w:rsidR="009A05B2" w:rsidRPr="009A05B2" w:rsidRDefault="009A05B2" w:rsidP="005008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0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3.Organizator zastrzega sobie prawo do zmiany regulaminu rekrutacji i uczestnictwa w projekcie.</w:t>
            </w:r>
          </w:p>
          <w:p w14:paraId="2DF602A6" w14:textId="77777777" w:rsidR="009A05B2" w:rsidRPr="009A05B2" w:rsidRDefault="009A05B2" w:rsidP="00500819">
            <w:pPr>
              <w:jc w:val="both"/>
              <w:rPr>
                <w:rFonts w:cs="Times New Roman"/>
              </w:rPr>
            </w:pPr>
            <w:r w:rsidRPr="009A05B2">
              <w:rPr>
                <w:rFonts w:cs="Times New Roman"/>
                <w:sz w:val="22"/>
                <w:szCs w:val="22"/>
              </w:rPr>
              <w:t>4. Każda zmiana regulaminu wymaga formy pisemnej.</w:t>
            </w:r>
            <w:r w:rsidRPr="009A05B2">
              <w:rPr>
                <w:rFonts w:cs="Times New Roman"/>
              </w:rPr>
              <w:t xml:space="preserve"> </w:t>
            </w:r>
          </w:p>
          <w:p w14:paraId="51D07112" w14:textId="3FD3A7D6" w:rsidR="009A05B2" w:rsidRPr="008C1539" w:rsidRDefault="00500819" w:rsidP="00500819">
            <w:pPr>
              <w:jc w:val="both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 xml:space="preserve">5. </w:t>
            </w:r>
            <w:r w:rsidR="009A05B2" w:rsidRPr="009A05B2"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>Zmiana regulaminu nie powoduje zmiany umowy z uczestnikiem</w:t>
            </w:r>
            <w:r w:rsidR="009A05B2" w:rsidRPr="008C1539">
              <w:rPr>
                <w:rFonts w:ascii="Comic Sans MS" w:eastAsia="Calibri" w:hAnsi="Comic Sans MS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</w:tr>
    </w:tbl>
    <w:p w14:paraId="2F931969" w14:textId="77777777" w:rsidR="009A05B2" w:rsidRDefault="009A05B2" w:rsidP="009A05B2">
      <w:pPr>
        <w:jc w:val="center"/>
      </w:pPr>
    </w:p>
    <w:p w14:paraId="022DC723" w14:textId="77777777" w:rsidR="00EA34E5" w:rsidRDefault="00EA34E5"/>
    <w:sectPr w:rsidR="00EA34E5" w:rsidSect="00C410C2">
      <w:headerReference w:type="default" r:id="rId7"/>
      <w:footerReference w:type="default" r:id="rId8"/>
      <w:pgSz w:w="11906" w:h="16838"/>
      <w:pgMar w:top="1440" w:right="1440" w:bottom="2127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F604" w14:textId="77777777" w:rsidR="00B66D8A" w:rsidRDefault="00B66D8A" w:rsidP="009A05B2">
      <w:r>
        <w:separator/>
      </w:r>
    </w:p>
  </w:endnote>
  <w:endnote w:type="continuationSeparator" w:id="0">
    <w:p w14:paraId="10C28094" w14:textId="77777777" w:rsidR="00B66D8A" w:rsidRDefault="00B66D8A" w:rsidP="009A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CBC2" w14:textId="1E3F19AE" w:rsidR="003E2E42" w:rsidRPr="009B12D8" w:rsidRDefault="008411D4" w:rsidP="008C1539">
    <w:pPr>
      <w:spacing w:after="120" w:line="276" w:lineRule="auto"/>
      <w:jc w:val="center"/>
      <w:rPr>
        <w:rFonts w:asciiTheme="minorHAnsi" w:hAnsiTheme="minorHAnsi"/>
        <w:b/>
        <w:sz w:val="18"/>
        <w:szCs w:val="18"/>
      </w:rPr>
    </w:pPr>
    <w:r w:rsidRPr="009B12D8">
      <w:rPr>
        <w:rFonts w:asciiTheme="minorHAnsi" w:hAnsiTheme="minorHAnsi"/>
        <w:sz w:val="18"/>
        <w:szCs w:val="18"/>
      </w:rPr>
      <w:t>Projekt o numerze</w:t>
    </w:r>
    <w:r w:rsidR="003C23B6">
      <w:rPr>
        <w:rFonts w:asciiTheme="minorHAnsi" w:hAnsiTheme="minorHAnsi"/>
        <w:sz w:val="18"/>
        <w:szCs w:val="18"/>
      </w:rPr>
      <w:t xml:space="preserve"> </w:t>
    </w:r>
    <w:r w:rsidR="003C23B6" w:rsidRPr="003C23B6">
      <w:rPr>
        <w:rFonts w:asciiTheme="minorHAnsi" w:hAnsiTheme="minorHAnsi"/>
        <w:sz w:val="18"/>
        <w:szCs w:val="18"/>
      </w:rPr>
      <w:t>2023-1-PL01-KA121-VET-000140097</w:t>
    </w:r>
    <w:r w:rsidR="009A05B2">
      <w:rPr>
        <w:rFonts w:asciiTheme="minorHAnsi" w:hAnsiTheme="minorHAnsi"/>
        <w:sz w:val="18"/>
        <w:szCs w:val="18"/>
      </w:rPr>
      <w:t xml:space="preserve"> </w:t>
    </w:r>
    <w:r w:rsidRPr="009B12D8">
      <w:rPr>
        <w:sz w:val="18"/>
        <w:szCs w:val="18"/>
      </w:rPr>
      <w:t xml:space="preserve">realizowany jest w ramach akredytacji programu Erasmus +, Akcja 1 Mobilność Edukacyjna, sektor Kształcenie i szkolenia zawodowe dla uczniów i kadry, </w:t>
    </w:r>
    <w:r w:rsidR="002960AF">
      <w:rPr>
        <w:sz w:val="18"/>
        <w:szCs w:val="18"/>
      </w:rPr>
      <w:t>dofinansowany</w:t>
    </w:r>
    <w:r w:rsidRPr="009B12D8">
      <w:rPr>
        <w:sz w:val="18"/>
        <w:szCs w:val="18"/>
      </w:rPr>
      <w:t xml:space="preserve"> przez Unię Europejską.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1EA2" w14:textId="77777777" w:rsidR="00B66D8A" w:rsidRDefault="00B66D8A" w:rsidP="009A05B2">
      <w:r>
        <w:separator/>
      </w:r>
    </w:p>
  </w:footnote>
  <w:footnote w:type="continuationSeparator" w:id="0">
    <w:p w14:paraId="6437A3F9" w14:textId="77777777" w:rsidR="00B66D8A" w:rsidRDefault="00B66D8A" w:rsidP="009A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9003" w14:textId="589AF004" w:rsidR="003E2E42" w:rsidRDefault="003C23B6" w:rsidP="00B42D0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007C0B9E" wp14:editId="4AF6BEF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09700" cy="1207135"/>
          <wp:effectExtent l="0" t="0" r="0" b="0"/>
          <wp:wrapSquare wrapText="bothSides"/>
          <wp:docPr id="1436428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FD7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766B8859" wp14:editId="4E0A7630">
          <wp:simplePos x="0" y="0"/>
          <wp:positionH relativeFrom="page">
            <wp:posOffset>4625340</wp:posOffset>
          </wp:positionH>
          <wp:positionV relativeFrom="paragraph">
            <wp:posOffset>-168275</wp:posOffset>
          </wp:positionV>
          <wp:extent cx="1838325" cy="1198880"/>
          <wp:effectExtent l="0" t="0" r="9525" b="1270"/>
          <wp:wrapTight wrapText="bothSides">
            <wp:wrapPolygon edited="0">
              <wp:start x="0" y="0"/>
              <wp:lineTo x="0" y="21280"/>
              <wp:lineTo x="21488" y="21280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FD7">
      <w:t xml:space="preserve">      </w:t>
    </w:r>
    <w:r w:rsidR="00672FD7">
      <w:rPr>
        <w:noProof/>
        <w:lang w:eastAsia="pl-PL" w:bidi="ar-SA"/>
      </w:rPr>
      <w:t xml:space="preserve">                                     </w:t>
    </w:r>
    <w:r w:rsidR="00672FD7">
      <w:t xml:space="preserve">       </w:t>
    </w:r>
  </w:p>
  <w:p w14:paraId="499B85C7" w14:textId="46611617" w:rsidR="003E2E42" w:rsidRDefault="003E2E42">
    <w:pPr>
      <w:pStyle w:val="Nagwek"/>
    </w:pPr>
  </w:p>
  <w:p w14:paraId="6E67F018" w14:textId="4EFCF049" w:rsidR="003E2E42" w:rsidRDefault="003E2E42">
    <w:pPr>
      <w:pStyle w:val="Nagwek"/>
    </w:pPr>
  </w:p>
  <w:p w14:paraId="2472A987" w14:textId="71187EF3" w:rsidR="003E2E42" w:rsidRDefault="003E2E42">
    <w:pPr>
      <w:pStyle w:val="Nagwek"/>
    </w:pPr>
  </w:p>
  <w:p w14:paraId="5DDE6D98" w14:textId="19F65E99" w:rsidR="003E2E42" w:rsidRDefault="003E2E42">
    <w:pPr>
      <w:pStyle w:val="Nagwek"/>
    </w:pPr>
  </w:p>
  <w:p w14:paraId="391F39FC" w14:textId="19AAB0DB" w:rsidR="003E2E42" w:rsidRDefault="003E2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9A4"/>
    <w:multiLevelType w:val="hybridMultilevel"/>
    <w:tmpl w:val="A4F250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C16"/>
    <w:multiLevelType w:val="hybridMultilevel"/>
    <w:tmpl w:val="65C6F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2CB"/>
    <w:multiLevelType w:val="hybridMultilevel"/>
    <w:tmpl w:val="3D58E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2A5"/>
    <w:multiLevelType w:val="hybridMultilevel"/>
    <w:tmpl w:val="8654E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17BD"/>
    <w:multiLevelType w:val="hybridMultilevel"/>
    <w:tmpl w:val="BAC2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3D2A"/>
    <w:multiLevelType w:val="hybridMultilevel"/>
    <w:tmpl w:val="6972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B4FEE"/>
    <w:multiLevelType w:val="hybridMultilevel"/>
    <w:tmpl w:val="FE1C2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5D9F"/>
    <w:multiLevelType w:val="hybridMultilevel"/>
    <w:tmpl w:val="D830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7611A"/>
    <w:multiLevelType w:val="hybridMultilevel"/>
    <w:tmpl w:val="FC0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73200"/>
    <w:multiLevelType w:val="hybridMultilevel"/>
    <w:tmpl w:val="CB3C3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4FCE"/>
    <w:multiLevelType w:val="hybridMultilevel"/>
    <w:tmpl w:val="BFF4A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1782">
    <w:abstractNumId w:val="7"/>
  </w:num>
  <w:num w:numId="2" w16cid:durableId="1607694774">
    <w:abstractNumId w:val="5"/>
  </w:num>
  <w:num w:numId="3" w16cid:durableId="1655915920">
    <w:abstractNumId w:val="9"/>
  </w:num>
  <w:num w:numId="4" w16cid:durableId="216208726">
    <w:abstractNumId w:val="2"/>
  </w:num>
  <w:num w:numId="5" w16cid:durableId="1149201584">
    <w:abstractNumId w:val="10"/>
  </w:num>
  <w:num w:numId="6" w16cid:durableId="930088559">
    <w:abstractNumId w:val="0"/>
  </w:num>
  <w:num w:numId="7" w16cid:durableId="1288929007">
    <w:abstractNumId w:val="4"/>
  </w:num>
  <w:num w:numId="8" w16cid:durableId="1992519389">
    <w:abstractNumId w:val="6"/>
  </w:num>
  <w:num w:numId="9" w16cid:durableId="93864774">
    <w:abstractNumId w:val="3"/>
  </w:num>
  <w:num w:numId="10" w16cid:durableId="1461729414">
    <w:abstractNumId w:val="1"/>
  </w:num>
  <w:num w:numId="11" w16cid:durableId="1148323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B2"/>
    <w:rsid w:val="000E07CD"/>
    <w:rsid w:val="001A5C09"/>
    <w:rsid w:val="001D1784"/>
    <w:rsid w:val="002960AF"/>
    <w:rsid w:val="002E760F"/>
    <w:rsid w:val="00332401"/>
    <w:rsid w:val="0035092B"/>
    <w:rsid w:val="003C23B6"/>
    <w:rsid w:val="003E2E42"/>
    <w:rsid w:val="004A02E8"/>
    <w:rsid w:val="004B0D9A"/>
    <w:rsid w:val="00500819"/>
    <w:rsid w:val="005605C5"/>
    <w:rsid w:val="00570156"/>
    <w:rsid w:val="005748D4"/>
    <w:rsid w:val="005E4196"/>
    <w:rsid w:val="00672FD7"/>
    <w:rsid w:val="0068126F"/>
    <w:rsid w:val="006D29FA"/>
    <w:rsid w:val="0071797A"/>
    <w:rsid w:val="0075628F"/>
    <w:rsid w:val="007C2F4F"/>
    <w:rsid w:val="007D457F"/>
    <w:rsid w:val="008018AF"/>
    <w:rsid w:val="008411D4"/>
    <w:rsid w:val="00860F0C"/>
    <w:rsid w:val="008C266F"/>
    <w:rsid w:val="008F107B"/>
    <w:rsid w:val="00903E66"/>
    <w:rsid w:val="009A05B2"/>
    <w:rsid w:val="009B0A55"/>
    <w:rsid w:val="009E5960"/>
    <w:rsid w:val="00A33ACB"/>
    <w:rsid w:val="00A6198C"/>
    <w:rsid w:val="00AE3358"/>
    <w:rsid w:val="00B66D8A"/>
    <w:rsid w:val="00BE381E"/>
    <w:rsid w:val="00C468C1"/>
    <w:rsid w:val="00C90232"/>
    <w:rsid w:val="00CA6BF4"/>
    <w:rsid w:val="00CF3965"/>
    <w:rsid w:val="00D179AF"/>
    <w:rsid w:val="00E63EAD"/>
    <w:rsid w:val="00EA34E5"/>
    <w:rsid w:val="00F337E3"/>
    <w:rsid w:val="00F84FB7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FA147"/>
  <w15:chartTrackingRefBased/>
  <w15:docId w15:val="{8297939F-9CAC-4F8B-9E21-33CE991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5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5B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5B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A05B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5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05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9B0A55"/>
    <w:pPr>
      <w:ind w:left="720"/>
      <w:contextualSpacing/>
    </w:pPr>
    <w:rPr>
      <w:szCs w:val="21"/>
    </w:rPr>
  </w:style>
  <w:style w:type="character" w:styleId="Uwydatnienie">
    <w:name w:val="Emphasis"/>
    <w:basedOn w:val="Domylnaczcionkaakapitu"/>
    <w:uiPriority w:val="20"/>
    <w:qFormat/>
    <w:rsid w:val="00903E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EA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EA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kruzlak</dc:creator>
  <cp:keywords/>
  <dc:description/>
  <cp:lastModifiedBy>Agata Wrotek</cp:lastModifiedBy>
  <cp:revision>2</cp:revision>
  <cp:lastPrinted>2023-09-05T16:19:00Z</cp:lastPrinted>
  <dcterms:created xsi:type="dcterms:W3CDTF">2024-11-27T12:24:00Z</dcterms:created>
  <dcterms:modified xsi:type="dcterms:W3CDTF">2024-11-27T12:24:00Z</dcterms:modified>
</cp:coreProperties>
</file>