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745B9" w:rsidRPr="004B44D8" w14:paraId="2D3FB401" w14:textId="77777777" w:rsidTr="004B44D8">
        <w:trPr>
          <w:trHeight w:val="10905"/>
        </w:trPr>
        <w:tc>
          <w:tcPr>
            <w:tcW w:w="9072" w:type="dxa"/>
          </w:tcPr>
          <w:p w14:paraId="353DEE7C" w14:textId="77777777" w:rsidR="00A745B9" w:rsidRPr="00736D62" w:rsidRDefault="00A745B9" w:rsidP="00BC4FD5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bCs/>
                <w:sz w:val="22"/>
                <w:szCs w:val="22"/>
              </w:rPr>
              <w:t>Regulamin rekrutacji i uczestnictwa w projekcie</w:t>
            </w:r>
          </w:p>
          <w:p w14:paraId="23F2E2CA" w14:textId="69553696" w:rsidR="00A745B9" w:rsidRPr="00736D62" w:rsidRDefault="00002658" w:rsidP="006E39BA">
            <w:pPr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pt. </w:t>
            </w:r>
            <w:r w:rsidR="00A745B9" w:rsidRPr="00736D62">
              <w:rPr>
                <w:rFonts w:ascii="Palatino Linotype" w:hAnsi="Palatino Linotype" w:cs="Times New Roman"/>
                <w:bCs/>
                <w:sz w:val="22"/>
                <w:szCs w:val="22"/>
              </w:rPr>
              <w:t>"</w:t>
            </w:r>
            <w:r w:rsidR="00C07FF0"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1230F" w:rsidRPr="00736D62">
              <w:rPr>
                <w:rFonts w:ascii="Palatino Linotype" w:hAnsi="Palatino Linotype"/>
                <w:bCs/>
                <w:sz w:val="22"/>
                <w:szCs w:val="22"/>
              </w:rPr>
              <w:t>Rozwój kompetencji uczniów kluczem do sukcesu”</w:t>
            </w:r>
          </w:p>
          <w:p w14:paraId="37F32DC2" w14:textId="1792EA19" w:rsidR="0028677D" w:rsidRPr="00736D62" w:rsidRDefault="00DC4DDE" w:rsidP="006E39BA">
            <w:pPr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nr </w:t>
            </w:r>
            <w:r w:rsidR="0061230F" w:rsidRPr="00736D62">
              <w:rPr>
                <w:rFonts w:ascii="Palatino Linotype" w:hAnsi="Palatino Linotype" w:cs="Times New Roman"/>
                <w:bCs/>
                <w:sz w:val="22"/>
                <w:szCs w:val="22"/>
              </w:rPr>
              <w:t>2023-1-PL01-KA122-SCH-000135467</w:t>
            </w:r>
          </w:p>
          <w:p w14:paraId="5C27C41E" w14:textId="52EFBA09" w:rsidR="0061230F" w:rsidRPr="00736D62" w:rsidRDefault="0061230F" w:rsidP="006E39BA">
            <w:pPr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bCs/>
                <w:sz w:val="22"/>
                <w:szCs w:val="22"/>
              </w:rPr>
              <w:t>(uczniowie)</w:t>
            </w:r>
          </w:p>
          <w:p w14:paraId="54CD642A" w14:textId="7879E1D1" w:rsidR="009E0956" w:rsidRDefault="0061230F" w:rsidP="00BC4FD5">
            <w:pPr>
              <w:spacing w:before="240"/>
              <w:jc w:val="center"/>
              <w:rPr>
                <w:rFonts w:ascii="Palatino Linotype" w:hAnsi="Palatino Linotype" w:cs="Times New Roman"/>
                <w:i/>
                <w:iCs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i/>
                <w:iCs/>
                <w:sz w:val="22"/>
                <w:szCs w:val="22"/>
              </w:rPr>
              <w:t xml:space="preserve">Projekt  finansowany ze środków Europejskiego Funduszu Społecznego Plus (EFS+), Fundusze Europejskie dla Rozwoju Społecznego 2021-2027 (FERS) w ramach projektu „Zagraniczna mobilność edukacyjna uczniów i kadry edukacji szkolnej”  </w:t>
            </w:r>
          </w:p>
          <w:p w14:paraId="7CEF15B2" w14:textId="77777777" w:rsidR="00736D62" w:rsidRPr="00736D62" w:rsidRDefault="00736D62" w:rsidP="00BC4FD5">
            <w:pPr>
              <w:spacing w:before="240"/>
              <w:jc w:val="center"/>
              <w:rPr>
                <w:rFonts w:ascii="Palatino Linotype" w:hAnsi="Palatino Linotype" w:cs="Times New Roman"/>
                <w:i/>
                <w:iCs/>
                <w:sz w:val="22"/>
                <w:szCs w:val="22"/>
              </w:rPr>
            </w:pPr>
          </w:p>
          <w:p w14:paraId="602DCE16" w14:textId="007D9E66" w:rsidR="00A745B9" w:rsidRPr="00736D62" w:rsidRDefault="00E349BD" w:rsidP="00BC4FD5">
            <w:pPr>
              <w:spacing w:before="24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§ 1</w:t>
            </w:r>
          </w:p>
          <w:p w14:paraId="5848172E" w14:textId="77777777" w:rsidR="00A745B9" w:rsidRPr="00736D62" w:rsidRDefault="00A745B9" w:rsidP="00002658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Informacje o projekcie</w:t>
            </w:r>
          </w:p>
          <w:p w14:paraId="4268FE88" w14:textId="272D75C3" w:rsidR="009E0956" w:rsidRPr="00736D62" w:rsidRDefault="00A745B9" w:rsidP="00BC4FD5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1.</w:t>
            </w:r>
            <w:r w:rsidR="009E0956"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E0956" w:rsidRPr="00736D62">
              <w:rPr>
                <w:rFonts w:ascii="Palatino Linotype" w:hAnsi="Palatino Linotype" w:cs="Times New Roman"/>
                <w:sz w:val="22"/>
                <w:szCs w:val="22"/>
              </w:rPr>
              <w:t>Niniejszy regulamin określa zakres warunków rekrutacji i uczestnictwa w projekcie w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9E0956" w:rsidRPr="00736D62">
              <w:rPr>
                <w:rFonts w:ascii="Palatino Linotype" w:hAnsi="Palatino Linotype" w:cs="Times New Roman"/>
                <w:sz w:val="22"/>
                <w:szCs w:val="22"/>
              </w:rPr>
              <w:t>ramach projektu pt. "</w:t>
            </w:r>
            <w:r w:rsidR="0061230F" w:rsidRPr="00736D62">
              <w:rPr>
                <w:rFonts w:ascii="Palatino Linotype" w:hAnsi="Palatino Linotype"/>
                <w:bCs/>
                <w:sz w:val="22"/>
                <w:szCs w:val="22"/>
              </w:rPr>
              <w:t xml:space="preserve"> Rozwój kompetencji uczniów kluczem do sukcesu</w:t>
            </w:r>
            <w:r w:rsidR="009E0956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” nr </w:t>
            </w:r>
            <w:r w:rsidR="0061230F" w:rsidRPr="00736D62">
              <w:rPr>
                <w:rFonts w:ascii="Palatino Linotype" w:hAnsi="Palatino Linotype" w:cs="Times New Roman"/>
                <w:sz w:val="22"/>
                <w:szCs w:val="22"/>
              </w:rPr>
              <w:t>2023-1-PL01-KA122-SCH-000135467</w:t>
            </w:r>
          </w:p>
          <w:p w14:paraId="12958235" w14:textId="5753E297" w:rsidR="00524214" w:rsidRPr="00736D62" w:rsidRDefault="009E0956" w:rsidP="00BC4FD5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2.</w:t>
            </w:r>
            <w:r w:rsidR="0074328F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DF6DDA" w:rsidRPr="00736D62">
              <w:rPr>
                <w:rFonts w:ascii="Palatino Linotype" w:hAnsi="Palatino Linotype" w:cs="Times New Roman"/>
                <w:sz w:val="22"/>
                <w:szCs w:val="22"/>
              </w:rPr>
              <w:t>Benefi</w:t>
            </w:r>
            <w:r w:rsidR="00F34357" w:rsidRPr="00736D62">
              <w:rPr>
                <w:rFonts w:ascii="Palatino Linotype" w:hAnsi="Palatino Linotype" w:cs="Times New Roman"/>
                <w:sz w:val="22"/>
                <w:szCs w:val="22"/>
              </w:rPr>
              <w:t>cjentem projektu</w:t>
            </w:r>
            <w:r w:rsidR="00BB740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jest </w:t>
            </w:r>
            <w:bookmarkStart w:id="0" w:name="_Hlk98327723"/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>Zespół Szkół N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r 1 w Hrubieszowie</w:t>
            </w:r>
            <w:bookmarkEnd w:id="0"/>
            <w:r w:rsidR="00524214" w:rsidRPr="00736D62">
              <w:rPr>
                <w:rFonts w:ascii="Palatino Linotype" w:hAnsi="Palatino Linotype" w:cs="Times New Roman"/>
                <w:sz w:val="22"/>
                <w:szCs w:val="22"/>
              </w:rPr>
              <w:t>, mieszczący się pod adrese</w:t>
            </w:r>
            <w:r w:rsidR="00CE177B" w:rsidRPr="00736D62">
              <w:rPr>
                <w:rFonts w:ascii="Palatino Linotype" w:hAnsi="Palatino Linotype" w:cs="Times New Roman"/>
                <w:sz w:val="22"/>
                <w:szCs w:val="22"/>
              </w:rPr>
              <w:t>m: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ul. Zamojska 18 a</w:t>
            </w:r>
            <w:r w:rsidR="00BB740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,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22-500 </w:t>
            </w:r>
            <w:r w:rsidR="002E6322" w:rsidRPr="00736D62">
              <w:rPr>
                <w:rFonts w:ascii="Palatino Linotype" w:hAnsi="Palatino Linotype" w:cs="Times New Roman"/>
                <w:sz w:val="22"/>
                <w:szCs w:val="22"/>
              </w:rPr>
              <w:t>Hrubieszów,</w:t>
            </w:r>
            <w:r w:rsidR="00BB740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bookmarkStart w:id="1" w:name="_Hlk98327759"/>
            <w:r w:rsidRPr="00736D62">
              <w:rPr>
                <w:rFonts w:ascii="Palatino Linotype" w:hAnsi="Palatino Linotype"/>
                <w:sz w:val="22"/>
                <w:szCs w:val="22"/>
              </w:rPr>
              <w:fldChar w:fldCharType="begin"/>
            </w:r>
            <w:r w:rsidRPr="00736D62">
              <w:rPr>
                <w:rFonts w:ascii="Palatino Linotype" w:hAnsi="Palatino Linotype"/>
                <w:sz w:val="22"/>
                <w:szCs w:val="22"/>
              </w:rPr>
              <w:instrText xml:space="preserve"> HYPERLINK "mailto:zs1.hrubieszow.aw@gmail.com" </w:instrText>
            </w:r>
            <w:r w:rsidRPr="00736D62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36D62">
              <w:rPr>
                <w:rStyle w:val="Hipercze"/>
                <w:rFonts w:ascii="Palatino Linotype" w:hAnsi="Palatino Linotype"/>
                <w:sz w:val="22"/>
                <w:szCs w:val="22"/>
              </w:rPr>
              <w:t>zs1.hrubieszow.aw@gmail.com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"/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B7408" w:rsidRPr="00736D62">
              <w:rPr>
                <w:rFonts w:ascii="Palatino Linotype" w:hAnsi="Palatino Linotype" w:cs="Times New Roman"/>
                <w:sz w:val="22"/>
                <w:szCs w:val="22"/>
              </w:rPr>
              <w:t>z</w:t>
            </w:r>
            <w:r w:rsidR="00F34357" w:rsidRPr="00736D62">
              <w:rPr>
                <w:rFonts w:ascii="Palatino Linotype" w:hAnsi="Palatino Linotype" w:cs="Times New Roman"/>
                <w:sz w:val="22"/>
                <w:szCs w:val="22"/>
              </w:rPr>
              <w:t>wany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dalej „Organizacją wysyłającą”</w:t>
            </w:r>
            <w:r w:rsidR="00867B9D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0CB0E8C6" w14:textId="029FE971" w:rsidR="006E39BA" w:rsidRPr="00736D62" w:rsidRDefault="00F507A8" w:rsidP="00BC4FD5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="00F34357" w:rsidRPr="00736D62">
              <w:rPr>
                <w:rFonts w:ascii="Palatino Linotype" w:hAnsi="Palatino Linotype" w:cs="Times New Roman"/>
                <w:sz w:val="22"/>
                <w:szCs w:val="22"/>
              </w:rPr>
              <w:t>. Partnerem zagranicznym</w:t>
            </w:r>
            <w:r w:rsidR="0074399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jest 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>szkoła średnia</w:t>
            </w:r>
            <w:r w:rsidR="001F312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4th</w:t>
            </w:r>
            <w:r w:rsidR="0066154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1F312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General </w:t>
            </w:r>
            <w:proofErr w:type="spellStart"/>
            <w:r w:rsidR="001F3123" w:rsidRPr="00736D62">
              <w:rPr>
                <w:rFonts w:ascii="Palatino Linotype" w:hAnsi="Palatino Linotype" w:cs="Times New Roman"/>
                <w:sz w:val="22"/>
                <w:szCs w:val="22"/>
              </w:rPr>
              <w:t>Lyceum</w:t>
            </w:r>
            <w:proofErr w:type="spellEnd"/>
            <w:r w:rsidR="001F312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of </w:t>
            </w:r>
            <w:proofErr w:type="spellStart"/>
            <w:r w:rsidR="001F3123" w:rsidRPr="00736D62">
              <w:rPr>
                <w:rFonts w:ascii="Palatino Linotype" w:hAnsi="Palatino Linotype" w:cs="Times New Roman"/>
                <w:sz w:val="22"/>
                <w:szCs w:val="22"/>
              </w:rPr>
              <w:t>Katerini</w:t>
            </w:r>
            <w:proofErr w:type="spellEnd"/>
            <w:r w:rsidR="004134E2" w:rsidRPr="00736D62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134E2" w:rsidRPr="00736D62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Mitropoleos</w:t>
            </w:r>
            <w:proofErr w:type="spellEnd"/>
            <w:r w:rsidR="004134E2" w:rsidRPr="00736D62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 street</w:t>
            </w:r>
            <w:r w:rsidR="00F65825" w:rsidRPr="00736D62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 2</w:t>
            </w:r>
            <w:r w:rsidR="004134E2" w:rsidRPr="00736D62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, 60131, </w:t>
            </w:r>
            <w:proofErr w:type="spellStart"/>
            <w:r w:rsidR="004134E2" w:rsidRPr="00736D62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>Katerini</w:t>
            </w:r>
            <w:proofErr w:type="spellEnd"/>
            <w:r w:rsidR="004134E2" w:rsidRPr="00736D62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,  </w:t>
            </w:r>
            <w:r w:rsidR="002E6322" w:rsidRPr="00736D62">
              <w:rPr>
                <w:rFonts w:ascii="Palatino Linotype" w:hAnsi="Palatino Linotype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1F3123" w:rsidRPr="00736D62">
              <w:rPr>
                <w:rFonts w:ascii="Palatino Linotype" w:hAnsi="Palatino Linotype" w:cs="Times New Roman"/>
                <w:sz w:val="22"/>
                <w:szCs w:val="22"/>
              </w:rPr>
              <w:t>Grecja</w:t>
            </w:r>
            <w:r w:rsidR="00867B9D" w:rsidRPr="00736D62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="0074399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hyperlink r:id="rId8" w:history="1">
              <w:r w:rsidR="00743990" w:rsidRPr="00736D62">
                <w:rPr>
                  <w:rStyle w:val="Hipercze"/>
                  <w:rFonts w:ascii="Palatino Linotype" w:hAnsi="Palatino Linotype" w:cs="Times New Roman"/>
                  <w:sz w:val="22"/>
                  <w:szCs w:val="22"/>
                </w:rPr>
                <w:t>projects@justhotelsitalia.eu</w:t>
              </w:r>
            </w:hyperlink>
            <w:r w:rsidR="0074399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F34357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zwana </w:t>
            </w:r>
            <w:r w:rsidR="00344D31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dalej 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>„</w:t>
            </w:r>
            <w:r w:rsidR="00CE177B" w:rsidRPr="00736D62">
              <w:rPr>
                <w:rFonts w:ascii="Palatino Linotype" w:hAnsi="Palatino Linotype" w:cs="Times New Roman"/>
                <w:sz w:val="22"/>
                <w:szCs w:val="22"/>
              </w:rPr>
              <w:t>Organizacją przyjmującą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>”</w:t>
            </w:r>
            <w:r w:rsidR="00CE177B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0AE04015" w14:textId="77777777" w:rsidR="00BD359E" w:rsidRPr="00736D62" w:rsidRDefault="00010873" w:rsidP="00BC4FD5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4. </w:t>
            </w:r>
            <w:r w:rsidR="00BD359E" w:rsidRPr="00736D62">
              <w:rPr>
                <w:rFonts w:ascii="Palatino Linotype" w:hAnsi="Palatino Linotype" w:cs="Times New Roman"/>
                <w:sz w:val="22"/>
                <w:szCs w:val="22"/>
              </w:rPr>
              <w:t>Grupą docelową projektu jest 25 uczniów z klas II Technikum oraz Branżowej Szkoły I stopnia w Zespole Szkół Nr 1 w Hrubieszowie.</w:t>
            </w:r>
          </w:p>
          <w:p w14:paraId="267218B8" w14:textId="23F7B7D9" w:rsidR="00BD359E" w:rsidRPr="00736D62" w:rsidRDefault="00BD359E" w:rsidP="00BC4FD5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5. Okres realizacji projektu jest zgodny z umową finansową i trwa od 15.12.2023 r. do 14.12.2024 r.</w:t>
            </w:r>
          </w:p>
          <w:p w14:paraId="3295CB5A" w14:textId="3D848A0C" w:rsidR="00A745B9" w:rsidRPr="00736D62" w:rsidRDefault="00BD359E" w:rsidP="00BC4FD5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6. Mobilność Edukacyjna dla 25 uczniów i 3 opiekunów odbędzie się od 02.06.2024 r. do 15.06.2024 r. </w:t>
            </w:r>
            <w:r w:rsidR="0071598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14:paraId="10F81AC4" w14:textId="681C4E18" w:rsidR="00A745B9" w:rsidRPr="00736D62" w:rsidRDefault="00F507A8" w:rsidP="00BC4FD5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7. Ogólny nadzór oraz rozstrzyganie spraw nieuregulowanych w niniejszym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Regulaminie należy do kompetencji Dyrektora Szkoły, który ponosi odpowiedzialność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za właściwą realizację Projektu.</w:t>
            </w:r>
          </w:p>
          <w:p w14:paraId="19277EE9" w14:textId="77777777" w:rsidR="00A745B9" w:rsidRPr="00736D62" w:rsidRDefault="00AE267F" w:rsidP="00BC4FD5">
            <w:pPr>
              <w:spacing w:before="24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§ 2</w:t>
            </w:r>
          </w:p>
          <w:p w14:paraId="1B3C82D8" w14:textId="77777777" w:rsidR="00A745B9" w:rsidRPr="00736D62" w:rsidRDefault="00E14CA7" w:rsidP="00002658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Główn</w:t>
            </w:r>
            <w:r w:rsidR="00AE267F" w:rsidRPr="00736D62">
              <w:rPr>
                <w:rFonts w:ascii="Palatino Linotype" w:hAnsi="Palatino Linotype" w:cs="Times New Roman"/>
                <w:sz w:val="22"/>
                <w:szCs w:val="22"/>
              </w:rPr>
              <w:t>e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ce</w:t>
            </w:r>
            <w:r w:rsidR="00AE267F" w:rsidRPr="00736D62">
              <w:rPr>
                <w:rFonts w:ascii="Palatino Linotype" w:hAnsi="Palatino Linotype" w:cs="Times New Roman"/>
                <w:sz w:val="22"/>
                <w:szCs w:val="22"/>
              </w:rPr>
              <w:t>le</w:t>
            </w:r>
            <w:r w:rsidR="00A745B9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projektu</w:t>
            </w:r>
          </w:p>
          <w:p w14:paraId="2729574F" w14:textId="6A400F81" w:rsidR="006D770C" w:rsidRPr="00736D62" w:rsidRDefault="00A745B9" w:rsidP="00BC4FD5">
            <w:pPr>
              <w:spacing w:before="240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1.</w:t>
            </w:r>
            <w:r w:rsidR="00E14CA7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6D770C" w:rsidRPr="00736D62">
              <w:rPr>
                <w:rFonts w:ascii="Palatino Linotype" w:hAnsi="Palatino Linotype"/>
                <w:sz w:val="22"/>
                <w:szCs w:val="22"/>
              </w:rPr>
              <w:t>Poszerzenie znajomości języka angielskiego wśród uczniów w zakresie komunikacji</w:t>
            </w:r>
            <w:r w:rsidR="0066154B" w:rsidRPr="00736D62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03F35E00" w14:textId="24CF9544" w:rsidR="006D770C" w:rsidRPr="00736D62" w:rsidRDefault="00E14CA7" w:rsidP="00BC4FD5">
            <w:pPr>
              <w:ind w:left="176" w:hanging="176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2. </w:t>
            </w:r>
            <w:r w:rsidR="006D770C" w:rsidRPr="00736D62">
              <w:rPr>
                <w:rFonts w:ascii="Palatino Linotype" w:hAnsi="Palatino Linotype"/>
                <w:sz w:val="22"/>
                <w:szCs w:val="22"/>
              </w:rPr>
              <w:t xml:space="preserve">Wzbogacenie wartości europejskich – poszerzenie znajomości kultury i wiedzy o </w:t>
            </w:r>
            <w:r w:rsidR="0066154B" w:rsidRPr="00736D62">
              <w:rPr>
                <w:rFonts w:ascii="Palatino Linotype" w:hAnsi="Palatino Linotype"/>
                <w:sz w:val="22"/>
                <w:szCs w:val="22"/>
              </w:rPr>
              <w:t>U</w:t>
            </w:r>
            <w:r w:rsidR="006D770C" w:rsidRPr="00736D62">
              <w:rPr>
                <w:rFonts w:ascii="Palatino Linotype" w:hAnsi="Palatino Linotype"/>
                <w:sz w:val="22"/>
                <w:szCs w:val="22"/>
              </w:rPr>
              <w:t xml:space="preserve">nii </w:t>
            </w:r>
            <w:r w:rsidR="0066154B" w:rsidRPr="00736D62">
              <w:rPr>
                <w:rFonts w:ascii="Palatino Linotype" w:hAnsi="Palatino Linotype"/>
                <w:sz w:val="22"/>
                <w:szCs w:val="22"/>
              </w:rPr>
              <w:t>E</w:t>
            </w:r>
            <w:r w:rsidR="006D770C" w:rsidRPr="00736D62">
              <w:rPr>
                <w:rFonts w:ascii="Palatino Linotype" w:hAnsi="Palatino Linotype"/>
                <w:sz w:val="22"/>
                <w:szCs w:val="22"/>
              </w:rPr>
              <w:t>uropejskiej</w:t>
            </w:r>
            <w:r w:rsidR="0066154B" w:rsidRPr="00736D62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285EB91B" w14:textId="4A9E0F85" w:rsidR="006D770C" w:rsidRPr="00736D62" w:rsidRDefault="006D770C" w:rsidP="006D770C">
            <w:pPr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3.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Podniesienie wiedzy w zakresie ekologii i ochrony środowiska wśród młodzieży</w:t>
            </w:r>
            <w:r w:rsidR="0066154B" w:rsidRPr="00736D62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21A572BF" w14:textId="333D8736" w:rsidR="007C33FF" w:rsidRPr="00736D62" w:rsidRDefault="007C33FF" w:rsidP="006D770C">
            <w:pPr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4. </w:t>
            </w:r>
            <w:r w:rsidR="00F65825" w:rsidRPr="00736D62">
              <w:rPr>
                <w:rFonts w:ascii="Palatino Linotype" w:hAnsi="Palatino Linotype"/>
                <w:sz w:val="22"/>
                <w:szCs w:val="22"/>
              </w:rPr>
              <w:t>Wzrost kompetencji IT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65825" w:rsidRPr="00736D62">
              <w:rPr>
                <w:rFonts w:ascii="Palatino Linotype" w:hAnsi="Palatino Linotype"/>
                <w:sz w:val="22"/>
                <w:szCs w:val="22"/>
              </w:rPr>
              <w:t>z elementami elektrotechnicznymi.</w:t>
            </w:r>
          </w:p>
          <w:p w14:paraId="75A1F8A9" w14:textId="55D7142C" w:rsidR="007C33FF" w:rsidRPr="00736D62" w:rsidRDefault="007C33FF" w:rsidP="00BC4FD5">
            <w:pPr>
              <w:ind w:left="176" w:hanging="176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5. Łagodzenie edukacyjnych skutków rosyjskiej inwa</w:t>
            </w:r>
            <w:r w:rsidR="00BC4FD5" w:rsidRPr="00736D62">
              <w:rPr>
                <w:rFonts w:ascii="Palatino Linotype" w:hAnsi="Palatino Linotype"/>
                <w:sz w:val="22"/>
                <w:szCs w:val="22"/>
              </w:rPr>
              <w:t>zji na U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krainę. Budowanie poczucia własnej wartości.</w:t>
            </w:r>
          </w:p>
          <w:p w14:paraId="3CACF519" w14:textId="77777777" w:rsidR="00736D62" w:rsidRDefault="00736D62" w:rsidP="00BC4FD5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AC72B99" w14:textId="2D4B0D7F" w:rsidR="006D770C" w:rsidRPr="00736D62" w:rsidRDefault="006D770C" w:rsidP="00BC4FD5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§3</w:t>
            </w:r>
          </w:p>
          <w:p w14:paraId="505DE599" w14:textId="77777777" w:rsidR="006D770C" w:rsidRPr="00736D62" w:rsidRDefault="006D770C" w:rsidP="00BC4FD5">
            <w:pPr>
              <w:spacing w:before="24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Uczestnictwo w projekcie</w:t>
            </w:r>
          </w:p>
          <w:p w14:paraId="18EF9698" w14:textId="5C5905CC" w:rsidR="006D770C" w:rsidRPr="00736D62" w:rsidRDefault="006D770C" w:rsidP="00C6578A">
            <w:pPr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1. Uczestnikami projektu mogą być uczniowie </w:t>
            </w:r>
            <w:r w:rsidR="00BC4FD5" w:rsidRPr="00736D62">
              <w:rPr>
                <w:rFonts w:ascii="Palatino Linotype" w:hAnsi="Palatino Linotype" w:cs="Times New Roman"/>
                <w:sz w:val="22"/>
                <w:szCs w:val="22"/>
              </w:rPr>
              <w:t>kształcący się w roku szkolnym 2023/2024 w Zespole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BC4FD5" w:rsidRPr="00736D62">
              <w:rPr>
                <w:rFonts w:ascii="Palatino Linotype" w:hAnsi="Palatino Linotype" w:cs="Times New Roman"/>
                <w:sz w:val="22"/>
                <w:szCs w:val="22"/>
              </w:rPr>
              <w:t>Szkół N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r 1 w Hrubieszowie</w:t>
            </w:r>
            <w:r w:rsidR="00BC4FD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Projekt skierowany jest do 2</w:t>
            </w:r>
            <w:r w:rsidR="007C33FF" w:rsidRPr="00736D62"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uczniów z kla</w:t>
            </w:r>
            <w:r w:rsidR="00A92F2E">
              <w:rPr>
                <w:rFonts w:ascii="Palatino Linotype" w:hAnsi="Palatino Linotype" w:cs="Times New Roman"/>
                <w:sz w:val="22"/>
                <w:szCs w:val="22"/>
              </w:rPr>
              <w:t>sy II Technikum Nr 1 w Zespole S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zkół Nr1 w Hrubieszowie oraz  z klasy II Branżowej Szkoły I stopnia w Ze</w:t>
            </w:r>
            <w:r w:rsidR="005D7BF5" w:rsidRPr="00736D62">
              <w:rPr>
                <w:rFonts w:ascii="Palatino Linotype" w:hAnsi="Palatino Linotype" w:cs="Times New Roman"/>
                <w:sz w:val="22"/>
                <w:szCs w:val="22"/>
              </w:rPr>
              <w:t>spole Szkół Nr1 w Hrubieszowie.</w:t>
            </w:r>
          </w:p>
          <w:p w14:paraId="25513A94" w14:textId="344F147E" w:rsidR="006D770C" w:rsidRPr="00736D62" w:rsidRDefault="006D770C" w:rsidP="00FB5827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2. Udział w projekcie jest całkowicie bezpłatny. Projekt realizowany jest na zasadach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programu </w:t>
            </w:r>
            <w:r w:rsidR="007C33FF" w:rsidRPr="00736D62">
              <w:rPr>
                <w:rFonts w:ascii="Palatino Linotype" w:hAnsi="Palatino Linotype" w:cs="Times New Roman"/>
                <w:sz w:val="22"/>
                <w:szCs w:val="22"/>
              </w:rPr>
              <w:t>Fundusze Europejskie dla Rozwoju Społecznego 2021-2027 (FERS) w ramach projektu „Zagraniczna mobilność edukacyjna uczn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iów i kadry edukacji szkolnej”.</w:t>
            </w:r>
          </w:p>
          <w:p w14:paraId="60752FEF" w14:textId="58D1F259" w:rsidR="0012778A" w:rsidRPr="00736D62" w:rsidRDefault="006D770C" w:rsidP="00FB5827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3. Szczegółowe zasady uczestnictwa w projekcie zostaną zawarte w umowie pomiędzy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Uczestnikiem projektu, a Organizacją wysyłającą oraz załącznikach wiążących wszystkie</w:t>
            </w:r>
            <w:r w:rsidR="00F6582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3 strony projektu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0A2BC1BD" w14:textId="39E9795C" w:rsidR="00A745B9" w:rsidRPr="00736D62" w:rsidRDefault="00E14CA7" w:rsidP="00FB5827">
            <w:pPr>
              <w:spacing w:before="24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§ </w:t>
            </w:r>
            <w:r w:rsidR="000E645B" w:rsidRPr="00736D62">
              <w:rPr>
                <w:rFonts w:ascii="Palatino Linotype" w:hAnsi="Palatino Linotype" w:cs="Times New Roman"/>
                <w:sz w:val="22"/>
                <w:szCs w:val="22"/>
              </w:rPr>
              <w:t>4</w:t>
            </w:r>
          </w:p>
          <w:p w14:paraId="4BB41E7D" w14:textId="77777777" w:rsidR="00A745B9" w:rsidRPr="00736D62" w:rsidRDefault="00A745B9" w:rsidP="00002658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Kryteria kwalifikacyjne</w:t>
            </w:r>
          </w:p>
          <w:p w14:paraId="75445521" w14:textId="77777777" w:rsidR="00A745B9" w:rsidRPr="00736D62" w:rsidRDefault="00A745B9" w:rsidP="00C6578A">
            <w:pPr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Warunkiem uczestnictwa w projekcie jest:</w:t>
            </w:r>
          </w:p>
          <w:p w14:paraId="5982D6B6" w14:textId="37480A8C" w:rsidR="00A745B9" w:rsidRPr="00736D62" w:rsidRDefault="00AE267F" w:rsidP="00FB5827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a)</w:t>
            </w:r>
            <w:r w:rsidR="001625C1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zapoznanie się z regulaminem rekrutacji i uczestnictwa w projekcie (dostępny w sekretariacie szkoły i na stronie internetowej szkoły), </w:t>
            </w:r>
          </w:p>
          <w:p w14:paraId="0B73EA8C" w14:textId="1E052B3F" w:rsidR="00A745B9" w:rsidRPr="00736D62" w:rsidRDefault="00AE267F" w:rsidP="00FB5827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b) 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wypełnienie dokumentów rekrutacyjnych do projektu m.in. formularza zgłoszeniowego oraz rozmowa kwalifikacyjna z członkami Komisji Rekrutacyjnej,</w:t>
            </w:r>
          </w:p>
          <w:p w14:paraId="78F9BBF2" w14:textId="77777777" w:rsidR="0071598A" w:rsidRPr="00736D62" w:rsidRDefault="00AE267F" w:rsidP="00FB5827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c)</w:t>
            </w:r>
            <w:r w:rsidR="0071598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BE446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przystąpienie do niezbędnych wymogów rekrutacyjnych i </w:t>
            </w:r>
            <w:r w:rsidR="00A745B9" w:rsidRPr="00736D62">
              <w:rPr>
                <w:rFonts w:ascii="Palatino Linotype" w:hAnsi="Palatino Linotype" w:cs="Times New Roman"/>
                <w:sz w:val="22"/>
                <w:szCs w:val="22"/>
              </w:rPr>
              <w:t>uzyskanie pozytywnej kwalifikacj</w:t>
            </w:r>
            <w:r w:rsidR="00BE4468" w:rsidRPr="00736D62">
              <w:rPr>
                <w:rFonts w:ascii="Palatino Linotype" w:hAnsi="Palatino Linotype" w:cs="Times New Roman"/>
                <w:sz w:val="22"/>
                <w:szCs w:val="22"/>
              </w:rPr>
              <w:t>i Komisji Rekrutacyjnej,</w:t>
            </w:r>
          </w:p>
          <w:p w14:paraId="2BDB9B87" w14:textId="2B36F4D8" w:rsidR="0071598A" w:rsidRPr="00736D62" w:rsidRDefault="00AE267F" w:rsidP="0071598A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e)</w:t>
            </w:r>
            <w:r w:rsidR="0071598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</w:t>
            </w:r>
            <w:r w:rsidR="00BE4468" w:rsidRPr="00736D62">
              <w:rPr>
                <w:rFonts w:ascii="Palatino Linotype" w:hAnsi="Palatino Linotype" w:cs="Times New Roman"/>
                <w:sz w:val="22"/>
                <w:szCs w:val="22"/>
              </w:rPr>
              <w:t>odpisanie przed wyjazdem na mobilność</w:t>
            </w:r>
            <w:r w:rsidR="0071598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umowy wraz z załącznikami. </w:t>
            </w:r>
          </w:p>
          <w:p w14:paraId="1188AEFF" w14:textId="1435CC93" w:rsidR="0071598A" w:rsidRPr="00736D62" w:rsidRDefault="00C6578A" w:rsidP="00C6578A">
            <w:pPr>
              <w:pStyle w:val="Default"/>
              <w:spacing w:before="24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§ 5</w:t>
            </w:r>
          </w:p>
          <w:p w14:paraId="43AE2F53" w14:textId="77777777" w:rsidR="0071598A" w:rsidRPr="00736D62" w:rsidRDefault="0071598A" w:rsidP="0071598A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Rekrutacja Uczestników</w:t>
            </w:r>
          </w:p>
          <w:p w14:paraId="7FBA2472" w14:textId="57A3E43D" w:rsidR="00BE4468" w:rsidRPr="00736D62" w:rsidRDefault="00BE4468" w:rsidP="00FB5827">
            <w:pPr>
              <w:pStyle w:val="Default"/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1. Rekrutacja do projektu przebiegać będzie zgodnie z założeniami</w:t>
            </w:r>
            <w:r w:rsidR="00275FD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ujętymi w projekcie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, z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uwzględnieniem zasady równych szans, w tym zasady równości płci. Proces rekrutacji odbędzie się w sposób niedyskryminujący ze względu na płeć, wiek, rasę, niepełnosprawność, wyznanie religijne, czy status społeczny.</w:t>
            </w:r>
          </w:p>
          <w:p w14:paraId="7C12F95A" w14:textId="03F1A728" w:rsidR="0071598A" w:rsidRPr="00736D62" w:rsidRDefault="000E645B" w:rsidP="0071598A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2</w:t>
            </w:r>
            <w:r w:rsidR="00BE4468" w:rsidRPr="00736D62">
              <w:rPr>
                <w:rFonts w:ascii="Palatino Linotype" w:hAnsi="Palatino Linotype" w:cs="Times New Roman"/>
                <w:sz w:val="22"/>
                <w:szCs w:val="22"/>
              </w:rPr>
              <w:t>. Rekrutację do uczestnictwa w projekcie przeprowadzi</w:t>
            </w:r>
            <w:r w:rsidR="0071598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Komisja Rekrutacyjna w składzie: </w:t>
            </w:r>
          </w:p>
          <w:p w14:paraId="7EF4E9BA" w14:textId="12007DDC" w:rsidR="00436B0B" w:rsidRPr="00736D62" w:rsidRDefault="00436B0B" w:rsidP="00A00811">
            <w:pPr>
              <w:pStyle w:val="Default"/>
              <w:numPr>
                <w:ilvl w:val="0"/>
                <w:numId w:val="21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Dyrektor Szkoły 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–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Anna Wiśniewska</w:t>
            </w:r>
          </w:p>
          <w:p w14:paraId="4B9532A4" w14:textId="118EE099" w:rsidR="00436B0B" w:rsidRPr="00736D62" w:rsidRDefault="00436B0B" w:rsidP="00A00811">
            <w:pPr>
              <w:pStyle w:val="Default"/>
              <w:numPr>
                <w:ilvl w:val="0"/>
                <w:numId w:val="21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Nauczyciel j. angielskiego</w:t>
            </w:r>
            <w:r w:rsidR="000E645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– Aleksandra Pecyna-</w:t>
            </w:r>
            <w:proofErr w:type="spellStart"/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Łobodzka</w:t>
            </w:r>
            <w:proofErr w:type="spellEnd"/>
          </w:p>
          <w:p w14:paraId="5B7270E1" w14:textId="1E89F860" w:rsidR="000E645B" w:rsidRPr="00736D62" w:rsidRDefault="000E645B" w:rsidP="00A00811">
            <w:pPr>
              <w:pStyle w:val="Default"/>
              <w:numPr>
                <w:ilvl w:val="0"/>
                <w:numId w:val="21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Pedagog szkolny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/specjalny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– Ewa </w:t>
            </w:r>
            <w:proofErr w:type="spellStart"/>
            <w:r w:rsidR="00FB5827" w:rsidRPr="00736D62">
              <w:rPr>
                <w:rFonts w:ascii="Palatino Linotype" w:hAnsi="Palatino Linotype" w:cs="Times New Roman"/>
                <w:sz w:val="22"/>
                <w:szCs w:val="22"/>
              </w:rPr>
              <w:t>Kozaczuk</w:t>
            </w:r>
            <w:proofErr w:type="spellEnd"/>
          </w:p>
          <w:p w14:paraId="551C5112" w14:textId="532728E9" w:rsidR="0061133F" w:rsidRPr="00736D62" w:rsidRDefault="000E645B" w:rsidP="00436B0B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="00436B0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="0071598A" w:rsidRPr="00736D62">
              <w:rPr>
                <w:rFonts w:ascii="Palatino Linotype" w:hAnsi="Palatino Linotype" w:cs="Times New Roman"/>
                <w:sz w:val="22"/>
                <w:szCs w:val="22"/>
              </w:rPr>
              <w:t>Komisja Rekrutacyj</w:t>
            </w:r>
            <w:r w:rsidR="0061133F" w:rsidRPr="00736D62">
              <w:rPr>
                <w:rFonts w:ascii="Palatino Linotype" w:hAnsi="Palatino Linotype" w:cs="Times New Roman"/>
                <w:sz w:val="22"/>
                <w:szCs w:val="22"/>
              </w:rPr>
              <w:t>na działa zgodnie z niniejszym Regulaminem.</w:t>
            </w:r>
          </w:p>
          <w:p w14:paraId="3A5F140E" w14:textId="060EF711" w:rsidR="0071598A" w:rsidRPr="00736D62" w:rsidRDefault="000E645B" w:rsidP="0071598A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4</w:t>
            </w:r>
            <w:r w:rsidR="0071598A" w:rsidRPr="00736D62">
              <w:rPr>
                <w:rFonts w:ascii="Palatino Linotype" w:hAnsi="Palatino Linotype" w:cs="Times New Roman"/>
                <w:sz w:val="22"/>
                <w:szCs w:val="22"/>
              </w:rPr>
              <w:t>. Z dział</w:t>
            </w:r>
            <w:r w:rsidR="0061133F" w:rsidRPr="00736D62">
              <w:rPr>
                <w:rFonts w:ascii="Palatino Linotype" w:hAnsi="Palatino Linotype" w:cs="Times New Roman"/>
                <w:sz w:val="22"/>
                <w:szCs w:val="22"/>
              </w:rPr>
              <w:t>ań Komisji Rekrutacyjnej zostanie sporządzony protokół oraz listy rankingowe kandy</w:t>
            </w:r>
            <w:r w:rsidR="00436B0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datów zakwalifikowanych </w:t>
            </w:r>
            <w:r w:rsidR="00963490" w:rsidRPr="00736D62">
              <w:rPr>
                <w:rFonts w:ascii="Palatino Linotype" w:hAnsi="Palatino Linotype" w:cs="Times New Roman"/>
                <w:sz w:val="22"/>
                <w:szCs w:val="22"/>
              </w:rPr>
              <w:t>wraz</w:t>
            </w:r>
            <w:r w:rsidR="0089619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z 5-osobowa </w:t>
            </w:r>
            <w:r w:rsidR="0061133F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listą </w:t>
            </w:r>
            <w:r w:rsidR="0089619A" w:rsidRPr="00736D62">
              <w:rPr>
                <w:rFonts w:ascii="Palatino Linotype" w:hAnsi="Palatino Linotype" w:cs="Times New Roman"/>
                <w:sz w:val="22"/>
                <w:szCs w:val="22"/>
              </w:rPr>
              <w:t>rezerwową.</w:t>
            </w:r>
          </w:p>
          <w:p w14:paraId="4CC433EB" w14:textId="294D45A3" w:rsidR="0089619A" w:rsidRPr="00736D62" w:rsidRDefault="0071598A" w:rsidP="0089619A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5. Terminarz rekrutacji uczniów</w:t>
            </w:r>
            <w:r w:rsidR="0089619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(może ulec zmianie, w zależności od wyników konkursu):</w:t>
            </w:r>
          </w:p>
          <w:p w14:paraId="61BAA8B5" w14:textId="24B433AD" w:rsidR="0089619A" w:rsidRPr="00736D62" w:rsidRDefault="0089619A" w:rsidP="00C6578A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-</w:t>
            </w:r>
            <w:r w:rsidR="00251C2C"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przyjmowanie zgłoszeń kandydatów – 1</w:t>
            </w:r>
            <w:r w:rsidR="00FB5827" w:rsidRPr="00736D62">
              <w:rPr>
                <w:rFonts w:ascii="Palatino Linotype" w:hAnsi="Palatino Linotype"/>
                <w:sz w:val="22"/>
                <w:szCs w:val="22"/>
              </w:rPr>
              <w:t>1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.03.202</w:t>
            </w:r>
            <w:r w:rsidR="00FB5827" w:rsidRPr="00736D62">
              <w:rPr>
                <w:rFonts w:ascii="Palatino Linotype" w:hAnsi="Palatino Linotype"/>
                <w:sz w:val="22"/>
                <w:szCs w:val="22"/>
              </w:rPr>
              <w:t>4 r.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– 2</w:t>
            </w:r>
            <w:r w:rsidR="00FB5827" w:rsidRPr="00736D62">
              <w:rPr>
                <w:rFonts w:ascii="Palatino Linotype" w:hAnsi="Palatino Linotype"/>
                <w:sz w:val="22"/>
                <w:szCs w:val="22"/>
              </w:rPr>
              <w:t>2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.03.202</w:t>
            </w:r>
            <w:r w:rsidR="00FB5827" w:rsidRPr="00736D62">
              <w:rPr>
                <w:rFonts w:ascii="Palatino Linotype" w:hAnsi="Palatino Linotype"/>
                <w:sz w:val="22"/>
                <w:szCs w:val="22"/>
              </w:rPr>
              <w:t>4 r.</w:t>
            </w:r>
          </w:p>
          <w:p w14:paraId="50E7202A" w14:textId="302F4CF0" w:rsidR="0089619A" w:rsidRPr="00736D62" w:rsidRDefault="0089619A" w:rsidP="00C6578A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-</w:t>
            </w:r>
            <w:r w:rsidR="00251C2C"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rozstrzygnięcie postępowania rekrutacyjnego – 2</w:t>
            </w:r>
            <w:r w:rsidR="00776562" w:rsidRPr="00736D62">
              <w:rPr>
                <w:rFonts w:ascii="Palatino Linotype" w:hAnsi="Palatino Linotype"/>
                <w:sz w:val="22"/>
                <w:szCs w:val="22"/>
              </w:rPr>
              <w:t>5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.03</w:t>
            </w:r>
            <w:r w:rsidR="00776562" w:rsidRPr="00736D62">
              <w:rPr>
                <w:rFonts w:ascii="Palatino Linotype" w:hAnsi="Palatino Linotype"/>
                <w:sz w:val="22"/>
                <w:szCs w:val="22"/>
              </w:rPr>
              <w:t>.2024 r.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– 2</w:t>
            </w:r>
            <w:r w:rsidR="00776562" w:rsidRPr="00736D62">
              <w:rPr>
                <w:rFonts w:ascii="Palatino Linotype" w:hAnsi="Palatino Linotype"/>
                <w:sz w:val="22"/>
                <w:szCs w:val="22"/>
              </w:rPr>
              <w:t>6</w:t>
            </w:r>
            <w:r w:rsidR="00C6578A" w:rsidRPr="00736D62">
              <w:rPr>
                <w:rFonts w:ascii="Palatino Linotype" w:hAnsi="Palatino Linotype"/>
                <w:sz w:val="22"/>
                <w:szCs w:val="22"/>
              </w:rPr>
              <w:t>.03.2024</w:t>
            </w:r>
            <w:r w:rsidR="00776562" w:rsidRPr="00736D62">
              <w:rPr>
                <w:rFonts w:ascii="Palatino Linotype" w:hAnsi="Palatino Linotype"/>
                <w:sz w:val="22"/>
                <w:szCs w:val="22"/>
              </w:rPr>
              <w:t xml:space="preserve"> r.</w:t>
            </w:r>
          </w:p>
          <w:p w14:paraId="3B01F3F1" w14:textId="4AEC21B2" w:rsidR="000C15B6" w:rsidRPr="00736D62" w:rsidRDefault="000C15B6" w:rsidP="00C6578A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-</w:t>
            </w:r>
            <w:r w:rsidR="00251C2C" w:rsidRPr="00736D62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ogłoszenie wyników – </w:t>
            </w:r>
            <w:r w:rsidR="00C6578A" w:rsidRPr="00736D62">
              <w:rPr>
                <w:rFonts w:ascii="Palatino Linotype" w:hAnsi="Palatino Linotype"/>
                <w:sz w:val="22"/>
                <w:szCs w:val="22"/>
              </w:rPr>
              <w:t>26.03.2024 r.</w:t>
            </w:r>
          </w:p>
          <w:p w14:paraId="4DC9C120" w14:textId="62E01E02" w:rsidR="0089619A" w:rsidRPr="00736D62" w:rsidRDefault="0089619A" w:rsidP="00C6578A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- </w:t>
            </w:r>
            <w:r w:rsidR="00251C2C"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procedura odwoławcza – </w:t>
            </w:r>
            <w:r w:rsidR="00C6578A" w:rsidRPr="00736D62">
              <w:rPr>
                <w:rFonts w:ascii="Palatino Linotype" w:hAnsi="Palatino Linotype"/>
                <w:sz w:val="22"/>
                <w:szCs w:val="22"/>
              </w:rPr>
              <w:t>27.03.2024 r.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– 0</w:t>
            </w:r>
            <w:r w:rsidR="00C6578A" w:rsidRPr="00736D62">
              <w:rPr>
                <w:rFonts w:ascii="Palatino Linotype" w:hAnsi="Palatino Linotype"/>
                <w:sz w:val="22"/>
                <w:szCs w:val="22"/>
              </w:rPr>
              <w:t>3.04.2024 r.</w:t>
            </w:r>
          </w:p>
          <w:p w14:paraId="78AEB08C" w14:textId="5FD583E0" w:rsidR="0089619A" w:rsidRPr="00736D62" w:rsidRDefault="0089619A" w:rsidP="00C6578A">
            <w:pPr>
              <w:ind w:left="318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- </w:t>
            </w:r>
            <w:r w:rsidR="00251C2C"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ostateczne zatwi</w:t>
            </w:r>
            <w:r w:rsidR="00C6578A" w:rsidRPr="00736D62">
              <w:rPr>
                <w:rFonts w:ascii="Palatino Linotype" w:hAnsi="Palatino Linotype"/>
                <w:sz w:val="22"/>
                <w:szCs w:val="22"/>
              </w:rPr>
              <w:t>erdzenie wyników rekrutacji – 04.04.2024 r.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629E8E1C" w14:textId="72671DC9" w:rsidR="0071598A" w:rsidRPr="00736D62" w:rsidRDefault="00FF511E" w:rsidP="00C6578A">
            <w:pPr>
              <w:pStyle w:val="Default"/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lastRenderedPageBreak/>
              <w:t>6</w:t>
            </w:r>
            <w:r w:rsidR="0071598A" w:rsidRPr="00736D62">
              <w:rPr>
                <w:rFonts w:ascii="Palatino Linotype" w:hAnsi="Palatino Linotype" w:cs="Times New Roman"/>
                <w:sz w:val="22"/>
                <w:szCs w:val="22"/>
              </w:rPr>
              <w:t>. Proces rekrutacji poprzedzony będzie info</w:t>
            </w:r>
            <w:r w:rsidR="00A17886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rmacją na tablicy ogłoszeń, stronie internetowej szkoły oraz sekretariacie szkoły. </w:t>
            </w:r>
          </w:p>
          <w:p w14:paraId="1382DEBE" w14:textId="4D793004" w:rsidR="0009141A" w:rsidRPr="00736D62" w:rsidRDefault="00FF511E" w:rsidP="00C6578A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7</w:t>
            </w:r>
            <w:r w:rsidR="0009141A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  <w:r w:rsidR="009A7CB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09141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Uczeń zgłaszając swoją kandydaturę na wyjazd 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zagraniczny </w:t>
            </w:r>
            <w:r w:rsidR="0009141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powinien złożyć 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>w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>sekretariacie bądź u wychowawcy formularz</w:t>
            </w:r>
            <w:r w:rsidR="0009141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zgłoszeniowy zgodny ze wzorem dostępnym w sekretariacie oraz na stronie internetowej Organizacji wysyłającej wraz z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09141A" w:rsidRPr="00736D62">
              <w:rPr>
                <w:rFonts w:ascii="Palatino Linotype" w:hAnsi="Palatino Linotype" w:cs="Times New Roman"/>
                <w:sz w:val="22"/>
                <w:szCs w:val="22"/>
              </w:rPr>
              <w:t>niezbędnymi załącznikami.</w:t>
            </w:r>
          </w:p>
          <w:p w14:paraId="77BEBD22" w14:textId="46B30277" w:rsidR="009A29C0" w:rsidRPr="00736D62" w:rsidRDefault="00FF511E" w:rsidP="00C6578A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8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W rekrutacji mogą brać udział </w:t>
            </w:r>
            <w:r w:rsidR="00770A33" w:rsidRPr="00736D62">
              <w:rPr>
                <w:rFonts w:ascii="Palatino Linotype" w:hAnsi="Palatino Linotype" w:cs="Times New Roman"/>
                <w:sz w:val="22"/>
                <w:szCs w:val="22"/>
              </w:rPr>
              <w:t>uczniowie,</w:t>
            </w:r>
            <w:r w:rsidR="003521A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którzy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: </w:t>
            </w:r>
          </w:p>
          <w:p w14:paraId="6B6AAFF2" w14:textId="42E73EB0" w:rsidR="009A29C0" w:rsidRPr="00736D62" w:rsidRDefault="00CA0F69" w:rsidP="00251C2C">
            <w:pPr>
              <w:pStyle w:val="Default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wyrażają chęć uczestnictwa w projekcie, </w:t>
            </w:r>
          </w:p>
          <w:p w14:paraId="4DED950D" w14:textId="1AF92FE1" w:rsidR="00963490" w:rsidRPr="00736D62" w:rsidRDefault="00251C2C" w:rsidP="00251C2C">
            <w:pPr>
              <w:ind w:left="459" w:hanging="141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FD7FB4" w:rsidRPr="00736D62">
              <w:rPr>
                <w:rFonts w:ascii="Palatino Linotype" w:hAnsi="Palatino Linotype" w:cs="Times New Roman"/>
                <w:sz w:val="22"/>
                <w:szCs w:val="22"/>
              </w:rPr>
              <w:t>uczą</w:t>
            </w:r>
            <w:r w:rsidR="006E52A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się w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klasie drugiej </w:t>
            </w:r>
            <w:r w:rsidR="0096349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Technikum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oraz Branżowej Szkole I stopnia w Zespole Szkół N</w:t>
            </w:r>
            <w:r w:rsidR="0096349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r 1 w </w:t>
            </w:r>
            <w:r w:rsidR="00770A3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Hrubieszowie, </w:t>
            </w:r>
          </w:p>
          <w:p w14:paraId="71DB2722" w14:textId="34496BA1" w:rsidR="009A29C0" w:rsidRPr="00736D62" w:rsidRDefault="00963490" w:rsidP="00251C2C">
            <w:pPr>
              <w:pStyle w:val="Default"/>
              <w:ind w:left="459" w:hanging="141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</w:t>
            </w:r>
            <w:r w:rsidR="00CA0F69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>pochodzą z rodzin dotkniętych trudną sytuacją ekonomiczną, rodzin dysfunkcyjnych,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zamieszkujący tereny wiejskie -</w:t>
            </w:r>
            <w:r w:rsidR="00B04E4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decyzją wychowawcy, dyrektora lub pedagoga szkolnego te osoby mogą uzyskać dodatkowe punkty w procesie rekrutacji,</w:t>
            </w:r>
          </w:p>
          <w:p w14:paraId="1D378ED8" w14:textId="17777971" w:rsidR="00251C2C" w:rsidRPr="00736D62" w:rsidRDefault="00251C2C" w:rsidP="00251C2C">
            <w:pPr>
              <w:pStyle w:val="Default"/>
              <w:ind w:left="459" w:hanging="141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 uzyskali pozytywną opinię wychowawcy klasy,</w:t>
            </w:r>
          </w:p>
          <w:p w14:paraId="7F7933AA" w14:textId="246C55C5" w:rsidR="009A29C0" w:rsidRPr="00736D62" w:rsidRDefault="00B04E4C" w:rsidP="00251C2C">
            <w:pPr>
              <w:pStyle w:val="Default"/>
              <w:ind w:left="459" w:hanging="141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uzyskali wysoką średnią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za </w:t>
            </w:r>
            <w:r w:rsidR="0030471C" w:rsidRPr="00736D62">
              <w:rPr>
                <w:rFonts w:ascii="Palatino Linotype" w:hAnsi="Palatino Linotype" w:cs="Times New Roman"/>
                <w:sz w:val="22"/>
                <w:szCs w:val="22"/>
              </w:rPr>
              <w:t>ostatni semestr kształcenia</w:t>
            </w:r>
            <w:r w:rsidR="00A92F2E">
              <w:rPr>
                <w:rFonts w:ascii="Palatino Linotype" w:hAnsi="Palatino Linotype" w:cs="Times New Roman"/>
                <w:sz w:val="22"/>
                <w:szCs w:val="22"/>
              </w:rPr>
              <w:t xml:space="preserve"> ze wszystkich przedmiotów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oraz języka angielskiego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, </w:t>
            </w:r>
          </w:p>
          <w:p w14:paraId="4D8F9C7E" w14:textId="58EDF19D" w:rsidR="00CE2C75" w:rsidRPr="00736D62" w:rsidRDefault="003521AA" w:rsidP="00251C2C">
            <w:pPr>
              <w:pStyle w:val="Default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mieli wysoką frekwencję w ostatnim semestrze kształcenia</w:t>
            </w:r>
            <w:r w:rsidR="00770A33" w:rsidRPr="00736D62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</w:p>
          <w:p w14:paraId="19735C27" w14:textId="3B5AED20" w:rsidR="00CE2C75" w:rsidRPr="00736D62" w:rsidRDefault="002236D6" w:rsidP="00251C2C">
            <w:pPr>
              <w:pStyle w:val="Default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wraz z formularzem zgłoszeniowym przystąpią do rozmowy rekrutacyjnej</w:t>
            </w:r>
            <w:r w:rsidR="00CE2C7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, </w:t>
            </w:r>
          </w:p>
          <w:p w14:paraId="4CEA9775" w14:textId="2A47BD57" w:rsidR="00967123" w:rsidRPr="00736D62" w:rsidRDefault="00967123" w:rsidP="00251C2C">
            <w:pPr>
              <w:pStyle w:val="Default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przystąpili do testu z języka angielskiego</w:t>
            </w:r>
            <w:r w:rsidR="00770A33" w:rsidRPr="00736D62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</w:p>
          <w:p w14:paraId="709F7742" w14:textId="35852863" w:rsidR="0009141A" w:rsidRPr="00736D62" w:rsidRDefault="00DC5250" w:rsidP="00251C2C">
            <w:pPr>
              <w:pStyle w:val="Default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color w:val="auto"/>
                <w:sz w:val="22"/>
                <w:szCs w:val="22"/>
              </w:rPr>
              <w:t xml:space="preserve">- 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>będą brali udział w spotkaniach przygotowu</w:t>
            </w:r>
            <w:r w:rsidR="008E45E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jących do uczestnictwa 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>do mobilności.</w:t>
            </w:r>
          </w:p>
          <w:p w14:paraId="6B2D776C" w14:textId="5D7AB486" w:rsidR="00A7739F" w:rsidRPr="00736D62" w:rsidRDefault="00FF511E" w:rsidP="00251C2C">
            <w:pPr>
              <w:pStyle w:val="Default"/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9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>. Podstawą kwalifikacji uczn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>ia jest suma otrzymanych punktów wg poniższych zasad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za: </w:t>
            </w:r>
          </w:p>
          <w:p w14:paraId="4A4B505D" w14:textId="2EC9B753" w:rsidR="00DC5250" w:rsidRPr="00736D62" w:rsidRDefault="00494752" w:rsidP="00251C2C">
            <w:pPr>
              <w:pStyle w:val="Default"/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 Ś</w:t>
            </w:r>
            <w:r w:rsidR="00A92F2E">
              <w:rPr>
                <w:rFonts w:ascii="Palatino Linotype" w:hAnsi="Palatino Linotype" w:cs="Times New Roman"/>
                <w:sz w:val="22"/>
                <w:szCs w:val="22"/>
              </w:rPr>
              <w:t xml:space="preserve">rednia ocen ze wszystkich przedmiotów </w:t>
            </w:r>
            <w:r w:rsidR="0030471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za ostatni </w:t>
            </w:r>
            <w:r w:rsidR="00CE2C75" w:rsidRPr="00736D62">
              <w:rPr>
                <w:rFonts w:ascii="Palatino Linotype" w:hAnsi="Palatino Linotype" w:cs="Times New Roman"/>
                <w:sz w:val="22"/>
                <w:szCs w:val="22"/>
              </w:rPr>
              <w:t>semestr kształcenia (w skali 0-</w:t>
            </w:r>
            <w:r w:rsidR="00967123" w:rsidRPr="00736D62">
              <w:rPr>
                <w:rFonts w:ascii="Palatino Linotype" w:hAnsi="Palatino Linotype" w:cs="Times New Roman"/>
                <w:sz w:val="22"/>
                <w:szCs w:val="22"/>
              </w:rPr>
              <w:t>6</w:t>
            </w:r>
            <w:r w:rsidR="009A42F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pkt.):</w:t>
            </w:r>
          </w:p>
          <w:p w14:paraId="4656C971" w14:textId="77777777" w:rsidR="00CF6BF0" w:rsidRPr="00736D62" w:rsidRDefault="00CF6BF0" w:rsidP="00A92F2E">
            <w:pPr>
              <w:pStyle w:val="Default"/>
              <w:numPr>
                <w:ilvl w:val="0"/>
                <w:numId w:val="27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Poniżej 2,00 – 0 pkt.</w:t>
            </w:r>
          </w:p>
          <w:p w14:paraId="0A7ABCBC" w14:textId="061A751E" w:rsidR="00CF6BF0" w:rsidRPr="00736D62" w:rsidRDefault="00937ECB" w:rsidP="00A92F2E">
            <w:pPr>
              <w:pStyle w:val="Default"/>
              <w:numPr>
                <w:ilvl w:val="0"/>
                <w:numId w:val="27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2,01 – 2,5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0 – </w:t>
            </w:r>
            <w:r w:rsidR="00967123" w:rsidRPr="00736D62">
              <w:rPr>
                <w:rFonts w:ascii="Palatino Linotype" w:hAnsi="Palatino Linotype" w:cs="Times New Roman"/>
                <w:sz w:val="22"/>
                <w:szCs w:val="22"/>
              </w:rPr>
              <w:t>0,5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pkt</w:t>
            </w:r>
            <w:r w:rsidR="0030471C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21A7331E" w14:textId="589F00B2" w:rsidR="00CF6BF0" w:rsidRPr="00736D62" w:rsidRDefault="00937ECB" w:rsidP="00A92F2E">
            <w:pPr>
              <w:pStyle w:val="Default"/>
              <w:numPr>
                <w:ilvl w:val="0"/>
                <w:numId w:val="27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2,51 – 3</w:t>
            </w:r>
            <w:r w:rsidR="0030471C" w:rsidRPr="00736D62">
              <w:rPr>
                <w:rFonts w:ascii="Palatino Linotype" w:hAnsi="Palatino Linotype" w:cs="Times New Roman"/>
                <w:sz w:val="22"/>
                <w:szCs w:val="22"/>
              </w:rPr>
              <w:t>,0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0 – </w:t>
            </w:r>
            <w:r w:rsidR="00967123"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pkt.</w:t>
            </w:r>
          </w:p>
          <w:p w14:paraId="2660CFEE" w14:textId="14E68B35" w:rsidR="00CF6BF0" w:rsidRPr="00736D62" w:rsidRDefault="00CA0F6B" w:rsidP="00A92F2E">
            <w:pPr>
              <w:pStyle w:val="Default"/>
              <w:numPr>
                <w:ilvl w:val="0"/>
                <w:numId w:val="27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3,01 – 3,50 – </w:t>
            </w:r>
            <w:r w:rsidR="0096712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2 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>pkt.</w:t>
            </w:r>
          </w:p>
          <w:p w14:paraId="6B15A29E" w14:textId="2CC8C470" w:rsidR="00CF6BF0" w:rsidRPr="00736D62" w:rsidRDefault="00937ECB" w:rsidP="00A92F2E">
            <w:pPr>
              <w:pStyle w:val="Default"/>
              <w:numPr>
                <w:ilvl w:val="0"/>
                <w:numId w:val="27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3,5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1 – 4,00 – </w:t>
            </w:r>
            <w:r w:rsidR="0096712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3 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>pkt.</w:t>
            </w:r>
          </w:p>
          <w:p w14:paraId="380C7A57" w14:textId="78DCDDE0" w:rsidR="00CF6BF0" w:rsidRPr="00736D62" w:rsidRDefault="00CA0F6B" w:rsidP="00A92F2E">
            <w:pPr>
              <w:pStyle w:val="Default"/>
              <w:numPr>
                <w:ilvl w:val="0"/>
                <w:numId w:val="27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4,01 – 4,50 – </w:t>
            </w:r>
            <w:r w:rsidR="0096712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4 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>pkt.</w:t>
            </w:r>
          </w:p>
          <w:p w14:paraId="51BE27A8" w14:textId="6109243E" w:rsidR="00CF6BF0" w:rsidRPr="00736D62" w:rsidRDefault="00CA0F6B" w:rsidP="00A92F2E">
            <w:pPr>
              <w:pStyle w:val="Default"/>
              <w:numPr>
                <w:ilvl w:val="0"/>
                <w:numId w:val="27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4,51 – 5,00 – </w:t>
            </w:r>
            <w:r w:rsidR="0096712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5 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pkt. </w:t>
            </w:r>
          </w:p>
          <w:p w14:paraId="07043FE3" w14:textId="3C8A1CA9" w:rsidR="009A42F2" w:rsidRPr="00736D62" w:rsidRDefault="00CA0F6B" w:rsidP="00A92F2E">
            <w:pPr>
              <w:pStyle w:val="Default"/>
              <w:numPr>
                <w:ilvl w:val="0"/>
                <w:numId w:val="27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5,01 – 6,00 – </w:t>
            </w:r>
            <w:r w:rsidR="00967123" w:rsidRPr="00736D62">
              <w:rPr>
                <w:rFonts w:ascii="Palatino Linotype" w:hAnsi="Palatino Linotype" w:cs="Times New Roman"/>
                <w:sz w:val="22"/>
                <w:szCs w:val="22"/>
              </w:rPr>
              <w:t>6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pkt.  </w:t>
            </w:r>
          </w:p>
          <w:p w14:paraId="49139180" w14:textId="59C32213" w:rsidR="00DC5250" w:rsidRPr="00736D62" w:rsidRDefault="00494752" w:rsidP="009A29C0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 O</w:t>
            </w:r>
            <w:r w:rsidR="00937ECB" w:rsidRPr="00736D62">
              <w:rPr>
                <w:rFonts w:ascii="Palatino Linotype" w:hAnsi="Palatino Linotype" w:cs="Times New Roman"/>
                <w:sz w:val="22"/>
                <w:szCs w:val="22"/>
              </w:rPr>
              <w:t>cena z języka angielskiego za ostatni semestr kształcenia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(</w:t>
            </w:r>
            <w:r w:rsidR="009A42F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w skali 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>0-</w:t>
            </w:r>
            <w:r w:rsidR="00FD7FB4" w:rsidRPr="00736D62">
              <w:rPr>
                <w:rFonts w:ascii="Palatino Linotype" w:hAnsi="Palatino Linotype" w:cs="Times New Roman"/>
                <w:sz w:val="22"/>
                <w:szCs w:val="22"/>
              </w:rPr>
              <w:t>6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pkt.):</w:t>
            </w:r>
          </w:p>
          <w:p w14:paraId="0EC1B185" w14:textId="77777777" w:rsidR="00494752" w:rsidRPr="00736D62" w:rsidRDefault="00494752" w:rsidP="00A92F2E">
            <w:pPr>
              <w:pStyle w:val="Default"/>
              <w:numPr>
                <w:ilvl w:val="0"/>
                <w:numId w:val="28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niedostateczny – 0 pkt.</w:t>
            </w:r>
          </w:p>
          <w:p w14:paraId="37C402E0" w14:textId="77777777" w:rsidR="00494752" w:rsidRPr="00736D62" w:rsidRDefault="00CA0F6B" w:rsidP="00A92F2E">
            <w:pPr>
              <w:pStyle w:val="Default"/>
              <w:numPr>
                <w:ilvl w:val="0"/>
                <w:numId w:val="28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dopuszczająca – 2</w:t>
            </w:r>
            <w:r w:rsidR="0049475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pkt.</w:t>
            </w:r>
          </w:p>
          <w:p w14:paraId="75AF10C1" w14:textId="727728EE" w:rsidR="00494752" w:rsidRPr="00736D62" w:rsidRDefault="00CA0F6B" w:rsidP="00A92F2E">
            <w:pPr>
              <w:pStyle w:val="Default"/>
              <w:numPr>
                <w:ilvl w:val="0"/>
                <w:numId w:val="28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dostateczna – </w:t>
            </w:r>
            <w:r w:rsidR="00FD7FB4" w:rsidRPr="00736D62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="0049475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pkt.</w:t>
            </w:r>
          </w:p>
          <w:p w14:paraId="5822C3F5" w14:textId="5378F758" w:rsidR="00494752" w:rsidRPr="00736D62" w:rsidRDefault="00CA0F6B" w:rsidP="00A92F2E">
            <w:pPr>
              <w:pStyle w:val="Default"/>
              <w:numPr>
                <w:ilvl w:val="0"/>
                <w:numId w:val="28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dobra – </w:t>
            </w:r>
            <w:r w:rsidR="00FD7FB4" w:rsidRPr="00736D62">
              <w:rPr>
                <w:rFonts w:ascii="Palatino Linotype" w:hAnsi="Palatino Linotype" w:cs="Times New Roman"/>
                <w:sz w:val="22"/>
                <w:szCs w:val="22"/>
              </w:rPr>
              <w:t>4</w:t>
            </w:r>
            <w:r w:rsidR="0049475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pkt. </w:t>
            </w:r>
          </w:p>
          <w:p w14:paraId="48C473FB" w14:textId="3F28E33C" w:rsidR="00494752" w:rsidRPr="00736D62" w:rsidRDefault="00CA0F6B" w:rsidP="00A92F2E">
            <w:pPr>
              <w:pStyle w:val="Default"/>
              <w:numPr>
                <w:ilvl w:val="0"/>
                <w:numId w:val="28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bardzo dobra – </w:t>
            </w:r>
            <w:r w:rsidR="00FD7FB4" w:rsidRPr="00736D62"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 w:rsidR="00937EC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49475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pkt.  </w:t>
            </w:r>
          </w:p>
          <w:p w14:paraId="33A24631" w14:textId="46BC4E09" w:rsidR="00494752" w:rsidRPr="00736D62" w:rsidRDefault="00CA0F6B" w:rsidP="00A92F2E">
            <w:pPr>
              <w:pStyle w:val="Default"/>
              <w:numPr>
                <w:ilvl w:val="0"/>
                <w:numId w:val="28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celująca – </w:t>
            </w:r>
            <w:r w:rsidR="00FD7FB4" w:rsidRPr="00736D62">
              <w:rPr>
                <w:rFonts w:ascii="Palatino Linotype" w:hAnsi="Palatino Linotype" w:cs="Times New Roman"/>
                <w:sz w:val="22"/>
                <w:szCs w:val="22"/>
              </w:rPr>
              <w:t>6</w:t>
            </w:r>
            <w:r w:rsidR="0049475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pkt. </w:t>
            </w:r>
          </w:p>
          <w:p w14:paraId="4EA4CD0A" w14:textId="25E6E8B7" w:rsidR="00770A33" w:rsidRPr="00736D62" w:rsidRDefault="00770A33" w:rsidP="00251C2C">
            <w:pPr>
              <w:pStyle w:val="Default"/>
              <w:ind w:left="-108" w:right="-107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Frekwencja na zajęciach – za ostatni semestr</w:t>
            </w:r>
            <w:r w:rsidR="000C15B6" w:rsidRPr="00736D62">
              <w:rPr>
                <w:rFonts w:ascii="Palatino Linotype" w:hAnsi="Palatino Linotype" w:cs="Times New Roman"/>
                <w:sz w:val="22"/>
                <w:szCs w:val="22"/>
              </w:rPr>
              <w:t>( w skali 0-10 pkt.):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  <w:p w14:paraId="235ACE5A" w14:textId="35E40033" w:rsidR="00770A33" w:rsidRPr="00736D62" w:rsidRDefault="00770A33" w:rsidP="00A92F2E">
            <w:pPr>
              <w:pStyle w:val="Default"/>
              <w:numPr>
                <w:ilvl w:val="0"/>
                <w:numId w:val="29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do 60% – 2 pkt.</w:t>
            </w:r>
          </w:p>
          <w:p w14:paraId="6DAB24BD" w14:textId="21BA5D03" w:rsidR="00770A33" w:rsidRPr="00736D62" w:rsidRDefault="00770A33" w:rsidP="00A92F2E">
            <w:pPr>
              <w:pStyle w:val="Default"/>
              <w:numPr>
                <w:ilvl w:val="0"/>
                <w:numId w:val="29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61 – 70% – 4 pkt.</w:t>
            </w:r>
          </w:p>
          <w:p w14:paraId="59AD62E4" w14:textId="57ABDDCB" w:rsidR="00770A33" w:rsidRPr="00736D62" w:rsidRDefault="00770A33" w:rsidP="00A92F2E">
            <w:pPr>
              <w:pStyle w:val="Default"/>
              <w:numPr>
                <w:ilvl w:val="0"/>
                <w:numId w:val="29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71 – 80% – 6 pkt.</w:t>
            </w:r>
          </w:p>
          <w:p w14:paraId="6BB7A4F5" w14:textId="0537F3DF" w:rsidR="00770A33" w:rsidRPr="00736D62" w:rsidRDefault="00770A33" w:rsidP="00A92F2E">
            <w:pPr>
              <w:pStyle w:val="Default"/>
              <w:numPr>
                <w:ilvl w:val="0"/>
                <w:numId w:val="29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81 – 90% – 8 pkt.</w:t>
            </w:r>
          </w:p>
          <w:p w14:paraId="7F404CED" w14:textId="03D58C32" w:rsidR="00770A33" w:rsidRPr="00736D62" w:rsidRDefault="00770A33" w:rsidP="00A92F2E">
            <w:pPr>
              <w:pStyle w:val="Default"/>
              <w:numPr>
                <w:ilvl w:val="0"/>
                <w:numId w:val="29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91 – 100% – 10 pkt.</w:t>
            </w:r>
          </w:p>
          <w:p w14:paraId="3BEA4C4E" w14:textId="6CAD85AF" w:rsidR="00FD7FB4" w:rsidRPr="00736D62" w:rsidRDefault="002236D6" w:rsidP="009A29C0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FD7FB4" w:rsidRPr="00736D62">
              <w:rPr>
                <w:rFonts w:ascii="Palatino Linotype" w:hAnsi="Palatino Linotype" w:cs="Times New Roman"/>
                <w:sz w:val="22"/>
                <w:szCs w:val="22"/>
              </w:rPr>
              <w:t>Test z języka angielskiego: od 0 do 10 pkt.</w:t>
            </w:r>
          </w:p>
          <w:p w14:paraId="736B8FC1" w14:textId="331BC4B5" w:rsidR="00CA0F6B" w:rsidRPr="00736D62" w:rsidRDefault="00FD7FB4" w:rsidP="009A29C0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lastRenderedPageBreak/>
              <w:t>-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770A33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2236D6" w:rsidRPr="00736D62">
              <w:rPr>
                <w:rFonts w:ascii="Palatino Linotype" w:hAnsi="Palatino Linotype" w:cs="Times New Roman"/>
                <w:sz w:val="22"/>
                <w:szCs w:val="22"/>
              </w:rPr>
              <w:t>Rozmowa rekrutacyjna z człon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>kami</w:t>
            </w:r>
            <w:r w:rsidR="002236D6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Komisji rekrutacyjnej</w:t>
            </w:r>
            <w:r w:rsidR="006E52A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od 0 do 10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punktów. </w:t>
            </w:r>
          </w:p>
          <w:p w14:paraId="0076C3AC" w14:textId="77533353" w:rsidR="009A42F2" w:rsidRPr="00736D62" w:rsidRDefault="00DC5250" w:rsidP="009A29C0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</w:t>
            </w:r>
            <w:r w:rsidR="0049475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494752" w:rsidRPr="00736D62">
              <w:rPr>
                <w:rFonts w:ascii="Palatino Linotype" w:hAnsi="Palatino Linotype" w:cs="Times New Roman"/>
                <w:sz w:val="22"/>
                <w:szCs w:val="22"/>
              </w:rPr>
              <w:t>D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odatkowe </w:t>
            </w:r>
            <w:r w:rsidR="000C15B6" w:rsidRPr="00736D62"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punktów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za tzw. „mniejsze szanse”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decyzją</w:t>
            </w:r>
            <w:r w:rsidR="00F21191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dyrektora/wychowawcy/</w:t>
            </w:r>
            <w:r w:rsidR="00251C2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pedagoga szkolnego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14:paraId="673D47F7" w14:textId="596266F7" w:rsidR="00CF6BF0" w:rsidRPr="00736D62" w:rsidRDefault="00CF6BF0" w:rsidP="00A776AB">
            <w:pPr>
              <w:pStyle w:val="Default"/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Kand</w:t>
            </w:r>
            <w:r w:rsidR="006E52A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ydat może uzyskać maksymalnie </w:t>
            </w:r>
            <w:r w:rsidR="000C15B6" w:rsidRPr="00736D62">
              <w:rPr>
                <w:rFonts w:ascii="Palatino Linotype" w:hAnsi="Palatino Linotype" w:cs="Times New Roman"/>
                <w:sz w:val="22"/>
                <w:szCs w:val="22"/>
              </w:rPr>
              <w:t>47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punktów</w:t>
            </w:r>
            <w:r w:rsidR="00937EC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</w:p>
          <w:p w14:paraId="2E47249C" w14:textId="54178EC0" w:rsidR="009A29C0" w:rsidRPr="00736D62" w:rsidRDefault="000C15B6" w:rsidP="00A776AB">
            <w:pPr>
              <w:pStyle w:val="Default"/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 w:rsidRPr="00736D62">
              <w:rPr>
                <w:rFonts w:ascii="Palatino Linotype" w:hAnsi="Palatino Linotype" w:cs="Times New Roman"/>
                <w:sz w:val="22"/>
                <w:szCs w:val="22"/>
              </w:rPr>
              <w:t>0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>. Suma zdobytych punktów decyduje o miejscu kandydata na liście. Spośród wszystkich kandydatów komisja rekrutacyjna wybierze osoby z największą ilością punktów. Na podstawie sumy uzyskanych punktów komisja sporządzi dwie listy uczniów (główną i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>rezerwową)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  <w:r w:rsidR="009A7CBC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>W przypadku zdarzenia losowego lub niezdyscyplinowanego zachowania się przed wyjazdem (nieobecności na zajęciach, spotkaniach informacyjnych) przez ucznia umieszczonego na liście głównej, zostanie on wykluczony z wyjazdu zagraniczn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ego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>, a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9A29C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prawo do tego wyjazdu uzyska osoba z listy rezerwowej z zachowaniem ustalonej na niej kolejności. W przypadku uzyskania jednakowej liczby punktów o kolejności kandydatów na listach decyduje średnia ocen z przedmiotów zawodowych. </w:t>
            </w:r>
          </w:p>
          <w:p w14:paraId="7A543448" w14:textId="0247DE02" w:rsidR="00BE2F72" w:rsidRPr="00736D62" w:rsidRDefault="00CF6BF0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. W przypadku zbyt małej liczby uczestników rekrutacja może zostać wznowiona w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dowolnym momencie trwania projektu. </w:t>
            </w:r>
          </w:p>
          <w:p w14:paraId="0B66B687" w14:textId="7F652EFC" w:rsidR="00BE2F72" w:rsidRPr="00736D62" w:rsidRDefault="0085124D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 w:rsidRPr="00736D62">
              <w:rPr>
                <w:rFonts w:ascii="Palatino Linotype" w:hAnsi="Palatino Linotype" w:cs="Times New Roman"/>
                <w:sz w:val="22"/>
                <w:szCs w:val="22"/>
              </w:rPr>
              <w:t>2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. Decyzja komisji rekrutacyjnej i przygotowanie ostatecznej listy uczestników projektu oraz listy</w:t>
            </w:r>
            <w:r w:rsidR="00937EC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>rezerwowej zostanie ogłoszona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04.04.2024 r.</w:t>
            </w:r>
          </w:p>
          <w:p w14:paraId="7E7522FE" w14:textId="1E7DC2AD" w:rsidR="00BE2F72" w:rsidRPr="00736D62" w:rsidRDefault="0085124D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 w:rsidRPr="00736D62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Lista uczestników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zakwalifikowanych do projektu 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wraz z listą rezerwową zostanie z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a</w:t>
            </w:r>
            <w:r w:rsidR="00937EC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mieszczona na tablicy ogłoszeń </w:t>
            </w:r>
            <w:r w:rsidR="006E52A8" w:rsidRPr="00736D62">
              <w:rPr>
                <w:rFonts w:ascii="Palatino Linotype" w:hAnsi="Palatino Linotype" w:cs="Times New Roman"/>
                <w:sz w:val="22"/>
                <w:szCs w:val="22"/>
              </w:rPr>
              <w:t>i sekretariacie Szk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oły</w:t>
            </w:r>
            <w:r w:rsidR="006E52A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</w:p>
          <w:p w14:paraId="6ECC7530" w14:textId="0E4EBBF2" w:rsidR="00BE2F72" w:rsidRPr="00736D62" w:rsidRDefault="0085124D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 w:rsidRPr="00736D62">
              <w:rPr>
                <w:rFonts w:ascii="Palatino Linotype" w:hAnsi="Palatino Linotype" w:cs="Times New Roman"/>
                <w:sz w:val="22"/>
                <w:szCs w:val="22"/>
              </w:rPr>
              <w:t>4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>Do wyników rekrutacji przeprowadzonej przez Komisję Rekrutacyjną kandydat ma prawo odwołać się od decyzji w przeciągu 7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dni od daty ich ogłoszenia do Dyrektora S</w:t>
            </w:r>
            <w:r w:rsidR="00CF6BF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zkoły.  </w:t>
            </w:r>
          </w:p>
          <w:p w14:paraId="34B8A9A6" w14:textId="4F0F9251" w:rsidR="00BE2F72" w:rsidRPr="00736D62" w:rsidRDefault="0085124D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 w:rsidRPr="00736D62"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Zakwalifikowani kandydaci 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>do projektu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uczestniczą we wszystkich zajęciach przygotowujących do wyjazdu </w:t>
            </w:r>
            <w:r w:rsidR="000C15B6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na mobilność zagraniczną. 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Dwie nieusprawiedliwione nieobecności dyskwalifikują kandydata do udziału w </w:t>
            </w:r>
            <w:r w:rsidR="000C15B6" w:rsidRPr="00736D62">
              <w:rPr>
                <w:rFonts w:ascii="Palatino Linotype" w:hAnsi="Palatino Linotype" w:cs="Times New Roman"/>
                <w:sz w:val="22"/>
                <w:szCs w:val="22"/>
              </w:rPr>
              <w:t>projekcie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Jego miejsce zajmuje pierwsza osoba z listy rezerwowej. </w:t>
            </w:r>
          </w:p>
          <w:p w14:paraId="2B511ED8" w14:textId="2A7FD913" w:rsidR="00BE2F72" w:rsidRPr="00736D62" w:rsidRDefault="0085124D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 w:rsidRPr="00736D62">
              <w:rPr>
                <w:rFonts w:ascii="Palatino Linotype" w:hAnsi="Palatino Linotype" w:cs="Times New Roman"/>
                <w:sz w:val="22"/>
                <w:szCs w:val="22"/>
              </w:rPr>
              <w:t>6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Uczniowie potwierdzają udział w projekcie na zebraniu z rodzicami i koordynatorem projektu. </w:t>
            </w:r>
          </w:p>
          <w:p w14:paraId="621920A1" w14:textId="7D8CFDFD" w:rsidR="00BE2F72" w:rsidRPr="00736D62" w:rsidRDefault="0085124D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FF511E" w:rsidRPr="00736D62">
              <w:rPr>
                <w:rFonts w:ascii="Palatino Linotype" w:hAnsi="Palatino Linotype" w:cs="Times New Roman"/>
                <w:sz w:val="22"/>
                <w:szCs w:val="22"/>
              </w:rPr>
              <w:t>7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Uczniowie i ich rodzice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(w przypadku osób niepełnoletnich) 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podpisują przed wyjazdem </w:t>
            </w:r>
            <w:r w:rsidR="002E6322" w:rsidRPr="00736D62">
              <w:rPr>
                <w:rFonts w:ascii="Palatino Linotype" w:hAnsi="Palatino Linotype" w:cs="Times New Roman"/>
                <w:sz w:val="22"/>
                <w:szCs w:val="22"/>
              </w:rPr>
              <w:t>umowę wraz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z załącznikami. </w:t>
            </w:r>
          </w:p>
          <w:p w14:paraId="69657E82" w14:textId="78CD9105" w:rsidR="0052042F" w:rsidRPr="00736D62" w:rsidRDefault="00E14CA7" w:rsidP="00A776AB">
            <w:pPr>
              <w:pStyle w:val="Default"/>
              <w:spacing w:before="24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§ 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6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14:paraId="75B3416D" w14:textId="61F70D2A" w:rsidR="00BE2F72" w:rsidRPr="00736D62" w:rsidRDefault="0085124D" w:rsidP="0052042F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Zasady organizacji zajęć przygotowawczych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14:paraId="437B3291" w14:textId="5A37C15A" w:rsidR="00D9374E" w:rsidRPr="00736D62" w:rsidRDefault="00BE2F72" w:rsidP="00A776AB">
            <w:pPr>
              <w:pStyle w:val="Default"/>
              <w:spacing w:before="24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1. Zajęcia w ramach przygotowania językowego, kulturowego, pedagogiczne</w:t>
            </w:r>
            <w:r w:rsidR="0085124D" w:rsidRPr="00736D62">
              <w:rPr>
                <w:rFonts w:ascii="Palatino Linotype" w:hAnsi="Palatino Linotype" w:cs="Times New Roman"/>
                <w:sz w:val="22"/>
                <w:szCs w:val="22"/>
              </w:rPr>
              <w:t>go zorga</w:t>
            </w:r>
            <w:r w:rsidR="00937ECB" w:rsidRPr="00736D62">
              <w:rPr>
                <w:rFonts w:ascii="Palatino Linotype" w:hAnsi="Palatino Linotype" w:cs="Times New Roman"/>
                <w:sz w:val="22"/>
                <w:szCs w:val="22"/>
              </w:rPr>
              <w:t>niz</w:t>
            </w:r>
            <w:r w:rsidR="00CA0F6B" w:rsidRPr="00736D62">
              <w:rPr>
                <w:rFonts w:ascii="Palatino Linotype" w:hAnsi="Palatino Linotype" w:cs="Times New Roman"/>
                <w:sz w:val="22"/>
                <w:szCs w:val="22"/>
              </w:rPr>
              <w:t>owane</w:t>
            </w:r>
            <w:r w:rsidR="006E52A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będą w siedzibie Szk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oły</w:t>
            </w:r>
            <w:r w:rsidR="006E52A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="0085124D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Dopuszczalne są zajęcia w formie online.</w:t>
            </w:r>
          </w:p>
          <w:p w14:paraId="684FAF27" w14:textId="202D1CD9" w:rsidR="0012778A" w:rsidRPr="00736D62" w:rsidRDefault="003629CF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2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. Zajęcia j</w:t>
            </w:r>
            <w:r w:rsidR="0085124D" w:rsidRPr="00736D62">
              <w:rPr>
                <w:rFonts w:ascii="Palatino Linotype" w:hAnsi="Palatino Linotype" w:cs="Times New Roman"/>
                <w:sz w:val="22"/>
                <w:szCs w:val="22"/>
              </w:rPr>
              <w:t>ęzyko</w:t>
            </w:r>
            <w:r w:rsidR="006E52A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we odbywać się będą w wymiarze </w:t>
            </w:r>
            <w:r w:rsidR="007D1FE0" w:rsidRPr="00736D62">
              <w:rPr>
                <w:rFonts w:ascii="Palatino Linotype" w:hAnsi="Palatino Linotype" w:cs="Times New Roman"/>
                <w:sz w:val="22"/>
                <w:szCs w:val="22"/>
              </w:rPr>
              <w:t>1</w:t>
            </w:r>
            <w:r w:rsidR="00736D62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="00937EC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godzin lekcyj</w:t>
            </w:r>
            <w:r w:rsidR="00D9374E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nych. </w:t>
            </w:r>
          </w:p>
          <w:p w14:paraId="13519316" w14:textId="27E6E59D" w:rsidR="00D44DA4" w:rsidRPr="00736D62" w:rsidRDefault="003629CF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3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. Zajęcia kulturowe</w:t>
            </w:r>
            <w:r w:rsidR="000C15B6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z elementami podstaw języka greckiego</w:t>
            </w:r>
            <w:r w:rsidR="006E52A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odbędą się w wymiarze </w:t>
            </w:r>
            <w:r w:rsidR="00736D62">
              <w:rPr>
                <w:rFonts w:ascii="Palatino Linotype" w:hAnsi="Palatino Linotype" w:cs="Times New Roman"/>
                <w:sz w:val="22"/>
                <w:szCs w:val="22"/>
              </w:rPr>
              <w:t xml:space="preserve">5 </w:t>
            </w:r>
            <w:r w:rsidR="00D9374E" w:rsidRPr="00736D62">
              <w:rPr>
                <w:rFonts w:ascii="Palatino Linotype" w:hAnsi="Palatino Linotype" w:cs="Times New Roman"/>
                <w:sz w:val="22"/>
                <w:szCs w:val="22"/>
              </w:rPr>
              <w:t>godzin lekcyjnych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20F09A20" w14:textId="1EEE50EF" w:rsidR="00D44DA4" w:rsidRPr="00736D62" w:rsidRDefault="003629CF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4</w:t>
            </w:r>
            <w:r w:rsidR="00D9374E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</w:t>
            </w:r>
            <w:r w:rsidR="0094004F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Zajęcia psychologiczno-pedagogiczne z elementami BHP w wymiarze 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2 </w:t>
            </w:r>
            <w:r w:rsidR="0094004F" w:rsidRPr="00736D62">
              <w:rPr>
                <w:rFonts w:ascii="Palatino Linotype" w:hAnsi="Palatino Linotype" w:cs="Times New Roman"/>
                <w:sz w:val="22"/>
                <w:szCs w:val="22"/>
              </w:rPr>
              <w:t>godzin.</w:t>
            </w:r>
          </w:p>
          <w:p w14:paraId="02C97DD3" w14:textId="4D572106" w:rsidR="00BE2F72" w:rsidRPr="00736D62" w:rsidRDefault="003629CF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Uczestnictwo w zajęciach jest obowiązkowe. </w:t>
            </w:r>
          </w:p>
          <w:p w14:paraId="06ECB164" w14:textId="279CA01C" w:rsidR="00BE2F72" w:rsidRPr="00736D62" w:rsidRDefault="003629CF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6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. Osoby zakwalifikowane do udziału w projekcie mają obowiązek punktualnie i regularnie uczestni</w:t>
            </w:r>
            <w:r w:rsidR="0085124D" w:rsidRPr="00736D62">
              <w:rPr>
                <w:rFonts w:ascii="Palatino Linotype" w:hAnsi="Palatino Linotype" w:cs="Times New Roman"/>
                <w:sz w:val="22"/>
                <w:szCs w:val="22"/>
              </w:rPr>
              <w:t>czyć w organizowanych zajęciach.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14:paraId="415E037A" w14:textId="0ECDBE11" w:rsidR="00BE2F72" w:rsidRPr="00736D62" w:rsidRDefault="003629CF" w:rsidP="00A776AB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7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Zaległości spowodowane nieobecnością na zajęciach uczestnik ma obowiązek uzupełnić we własnym zakresie lub w formie indywidualnych konsultacji z nauczycielem prowadzącym kurs. </w:t>
            </w:r>
          </w:p>
          <w:p w14:paraId="4EB827FE" w14:textId="794FEF8B" w:rsidR="00BE2F72" w:rsidRPr="00736D62" w:rsidRDefault="003629CF" w:rsidP="00BE2F72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8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Każdą nieobecność na zajęciach należy usprawiedliwić u prowadzących zajęcia. </w:t>
            </w:r>
          </w:p>
          <w:p w14:paraId="09E30D2C" w14:textId="7C9EDB31" w:rsidR="00BE2F72" w:rsidRPr="00736D62" w:rsidRDefault="003629CF" w:rsidP="00BE2F72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lastRenderedPageBreak/>
              <w:t>9</w:t>
            </w:r>
            <w:r w:rsidR="00D9374E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Dopuszczalna liczba nieobecności na zajęciach nie może przekroczyć 20% ogółu godzin. </w:t>
            </w:r>
          </w:p>
          <w:p w14:paraId="667D18EA" w14:textId="1E6B06DF" w:rsidR="00BE2F72" w:rsidRPr="00736D62" w:rsidRDefault="003629CF" w:rsidP="00BE2F72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10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. W przypadku skreślenia ucznia z listy uczestników kursu, jego miejsce zajmie osoba z</w:t>
            </w:r>
            <w:r w:rsidR="00A776AB" w:rsidRPr="00736D62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listy rezerwowej. </w:t>
            </w:r>
          </w:p>
          <w:p w14:paraId="6831B13B" w14:textId="42DE3D7C" w:rsidR="0085124D" w:rsidRPr="00736D62" w:rsidRDefault="003629CF" w:rsidP="00BE2F72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11</w:t>
            </w:r>
            <w:r w:rsidR="0085124D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. Z zajęć przygotowawczych sporządzone zostaną </w:t>
            </w:r>
            <w:r w:rsidR="00FE33B7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listy obecności wraz z tematem, datą, podpisem ucznia oraz nauczyciela prowadzącego. </w:t>
            </w:r>
          </w:p>
          <w:p w14:paraId="556917AC" w14:textId="77777777" w:rsidR="00BE2F72" w:rsidRPr="00736D62" w:rsidRDefault="00BE2F72" w:rsidP="00BE2F72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BBE0943" w14:textId="6837F452" w:rsidR="0052042F" w:rsidRPr="00736D62" w:rsidRDefault="00E14CA7" w:rsidP="00A776AB">
            <w:pPr>
              <w:pStyle w:val="Default"/>
              <w:spacing w:before="24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§ 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7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14:paraId="047618C6" w14:textId="77777777" w:rsidR="00BE2F72" w:rsidRPr="00736D62" w:rsidRDefault="00BE2F72" w:rsidP="0052042F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Obowiązki Uczestników projektu</w:t>
            </w:r>
          </w:p>
          <w:p w14:paraId="5C1741EF" w14:textId="3EA1D8AD" w:rsidR="00BE2F72" w:rsidRPr="00736D62" w:rsidRDefault="00BE2F72" w:rsidP="00CF2750">
            <w:pPr>
              <w:pStyle w:val="Default"/>
              <w:spacing w:before="24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W trakcie i po </w:t>
            </w:r>
            <w:r w:rsidR="0094004F" w:rsidRPr="00736D62">
              <w:rPr>
                <w:rFonts w:ascii="Palatino Linotype" w:hAnsi="Palatino Linotype" w:cs="Times New Roman"/>
                <w:sz w:val="22"/>
                <w:szCs w:val="22"/>
              </w:rPr>
              <w:t>mobilności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uczeń zobowiązuje się: </w:t>
            </w:r>
          </w:p>
          <w:p w14:paraId="03495D19" w14:textId="0D29607B" w:rsidR="00BE2F72" w:rsidRPr="00736D62" w:rsidRDefault="00D9374E" w:rsidP="00A776AB">
            <w:pPr>
              <w:pStyle w:val="Default"/>
              <w:ind w:left="176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d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ołożyć wszelkich starań do reali</w:t>
            </w:r>
            <w:r w:rsidR="00090761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zacji w całości programu 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>mobilności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</w:p>
          <w:p w14:paraId="30853172" w14:textId="201A1B6A" w:rsidR="00BE2F72" w:rsidRPr="00736D62" w:rsidRDefault="00D9374E" w:rsidP="00CF2750">
            <w:pPr>
              <w:pStyle w:val="Default"/>
              <w:ind w:left="318" w:hanging="142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 ś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ciśle przestrzegać regulaminu p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>rojektu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pod rygorem wykluczenia z uczestnictwa w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 projekcie,</w:t>
            </w:r>
          </w:p>
          <w:p w14:paraId="00C6A016" w14:textId="5E4AAFBF" w:rsidR="00BE2F72" w:rsidRPr="00736D62" w:rsidRDefault="00D9374E" w:rsidP="00A776AB">
            <w:pPr>
              <w:pStyle w:val="Default"/>
              <w:ind w:left="176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c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odziennie punktualnie przybywać na</w:t>
            </w:r>
            <w:r w:rsidR="0094004F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zajęcia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14:paraId="5EF822EA" w14:textId="60FDDBB1" w:rsidR="00BE2F72" w:rsidRPr="00736D62" w:rsidRDefault="00D9374E" w:rsidP="00A776AB">
            <w:pPr>
              <w:pStyle w:val="Default"/>
              <w:ind w:left="176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r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ealizować zadania zlecone przez opiekuna </w:t>
            </w:r>
            <w:r w:rsidR="0094004F" w:rsidRPr="00736D62">
              <w:rPr>
                <w:rFonts w:ascii="Palatino Linotype" w:hAnsi="Palatino Linotype" w:cs="Times New Roman"/>
                <w:sz w:val="22"/>
                <w:szCs w:val="22"/>
              </w:rPr>
              <w:t>projektu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</w:p>
          <w:p w14:paraId="70604A51" w14:textId="55D2DEC1" w:rsidR="00BE2F72" w:rsidRPr="00736D62" w:rsidRDefault="00090761" w:rsidP="00A776AB">
            <w:pPr>
              <w:pStyle w:val="Default"/>
              <w:ind w:left="176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uczestniczyć w programie kulturowym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organi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zowanym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podczas 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>mobilności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</w:p>
          <w:p w14:paraId="390FEC87" w14:textId="7F3DDC09" w:rsidR="00BE2F72" w:rsidRPr="00736D62" w:rsidRDefault="00090761" w:rsidP="00CF2750">
            <w:pPr>
              <w:pStyle w:val="Default"/>
              <w:ind w:left="318" w:hanging="142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na bieżąco informować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opiekuna/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nauczyciela przebywającego z uczniami </w:t>
            </w:r>
            <w:r w:rsidR="00CF3103" w:rsidRPr="00736D62">
              <w:rPr>
                <w:rFonts w:ascii="Palatino Linotype" w:hAnsi="Palatino Linotype" w:cs="Times New Roman"/>
                <w:sz w:val="22"/>
                <w:szCs w:val="22"/>
              </w:rPr>
              <w:t>w trakcie mobilności</w:t>
            </w:r>
            <w:r w:rsidR="003629CF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wszelkich nieprawidłowościach mających wpływ na realizację </w:t>
            </w:r>
            <w:r w:rsidR="0094004F" w:rsidRPr="00736D62">
              <w:rPr>
                <w:rFonts w:ascii="Palatino Linotype" w:hAnsi="Palatino Linotype" w:cs="Times New Roman"/>
                <w:sz w:val="22"/>
                <w:szCs w:val="22"/>
              </w:rPr>
              <w:t>projektu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i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 stopień satysfakcji uczestnika,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  <w:p w14:paraId="1D635EE1" w14:textId="77777777" w:rsidR="00CF2750" w:rsidRPr="00736D62" w:rsidRDefault="00090761" w:rsidP="00A776AB">
            <w:pPr>
              <w:pStyle w:val="Default"/>
              <w:ind w:left="176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- 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>wypełniać ankiety jakościowe dotyczące satysfakcji uczniów z uczestnictwa w projekcie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</w:p>
          <w:p w14:paraId="2B6855B7" w14:textId="16CEC687" w:rsidR="00CF2750" w:rsidRPr="00736D62" w:rsidRDefault="00CF2750" w:rsidP="00A776AB">
            <w:pPr>
              <w:pStyle w:val="Default"/>
              <w:ind w:left="176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 dzielić się efektami i rezultatami swoich działań i wiedzą o programie,</w:t>
            </w:r>
          </w:p>
          <w:p w14:paraId="56B92BD1" w14:textId="4ABB8449" w:rsidR="00BE2F72" w:rsidRPr="00736D62" w:rsidRDefault="00CF2750" w:rsidP="00A776AB">
            <w:pPr>
              <w:pStyle w:val="Default"/>
              <w:ind w:left="176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 uczestniczyć w działaniach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podsumowujących projekt,</w:t>
            </w:r>
          </w:p>
          <w:p w14:paraId="18D2D988" w14:textId="086E09E9" w:rsidR="00090761" w:rsidRPr="00736D62" w:rsidRDefault="00090761" w:rsidP="00CF2750">
            <w:pPr>
              <w:pStyle w:val="Default"/>
              <w:ind w:left="318" w:hanging="142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- ewentualna rezygnacja ucznia z udziału w projekcie musi zostać złożona w formie pisemnej, a w przypadku ucznia niepełnoletniego przez jego rodziców/opiekunów i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zaakceptowana przez organizację wysyłającą. </w:t>
            </w:r>
          </w:p>
          <w:p w14:paraId="6BEFE4DC" w14:textId="77777777" w:rsidR="00BE2F72" w:rsidRPr="00736D62" w:rsidRDefault="00BE2F72" w:rsidP="00BE2F72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56DA081" w14:textId="77777777" w:rsidR="00CF2750" w:rsidRPr="00736D62" w:rsidRDefault="00CF2750" w:rsidP="00CF2750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§ 8</w:t>
            </w:r>
          </w:p>
          <w:p w14:paraId="59B33740" w14:textId="7572C74B" w:rsidR="00CF2750" w:rsidRPr="00736D62" w:rsidRDefault="00CF2750" w:rsidP="007F4FAF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Ochrona danych osobowych</w:t>
            </w:r>
          </w:p>
          <w:p w14:paraId="2B9DBECC" w14:textId="2D002C8C" w:rsidR="00A00811" w:rsidRPr="00736D62" w:rsidRDefault="005D7BF5" w:rsidP="00A00811">
            <w:pPr>
              <w:pStyle w:val="Akapitzlist"/>
              <w:numPr>
                <w:ilvl w:val="0"/>
                <w:numId w:val="24"/>
              </w:numPr>
              <w:ind w:left="318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Administratorem danych osobowych Uczestnika mobilności jest Zespół Szkół Nr 1 w </w:t>
            </w:r>
            <w:r w:rsidR="00A00811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Hrubieszowie ul Zamojska 18 a, nr kontaktowy 846963338, adres e-mail </w:t>
            </w:r>
            <w:hyperlink r:id="rId9" w:history="1">
              <w:r w:rsidR="00A00811" w:rsidRPr="00736D62">
                <w:rPr>
                  <w:rStyle w:val="Hipercze"/>
                  <w:rFonts w:ascii="Palatino Linotype" w:hAnsi="Palatino Linotype" w:cs="Times New Roman"/>
                  <w:sz w:val="22"/>
                  <w:szCs w:val="22"/>
                </w:rPr>
                <w:t>zs1.hrubieszow.aw@gmail.com</w:t>
              </w:r>
            </w:hyperlink>
            <w:r w:rsidR="00A00811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32C11428" w14:textId="760F51D6" w:rsidR="00A00811" w:rsidRPr="00736D62" w:rsidRDefault="00A00811" w:rsidP="00A00811">
            <w:pPr>
              <w:pStyle w:val="Akapitzlist"/>
              <w:numPr>
                <w:ilvl w:val="0"/>
                <w:numId w:val="24"/>
              </w:numPr>
              <w:ind w:left="318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Administrator wyznaczył Inspektora Ochrony Danych, z którym mogą się Państwo kontaktować we wszystkich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sprawach dotyczących przetwarzania danych osobowych za pośrednictwem adresu email: </w:t>
            </w:r>
            <w:hyperlink r:id="rId10" w:history="1">
              <w:r w:rsidRPr="00736D62">
                <w:rPr>
                  <w:rStyle w:val="Hipercze"/>
                  <w:rFonts w:ascii="Palatino Linotype" w:hAnsi="Palatino Linotype"/>
                  <w:sz w:val="22"/>
                  <w:szCs w:val="22"/>
                </w:rPr>
                <w:t>inspektor@cbi24.pl</w:t>
              </w:r>
            </w:hyperlink>
            <w:r w:rsidRPr="00736D62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721091C6" w14:textId="77777777" w:rsidR="00A00811" w:rsidRPr="00736D62" w:rsidRDefault="005D7BF5" w:rsidP="00A00811">
            <w:pPr>
              <w:pStyle w:val="Akapitzlist"/>
              <w:numPr>
                <w:ilvl w:val="0"/>
                <w:numId w:val="24"/>
              </w:numPr>
              <w:spacing w:before="240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Dane będą wykorzystywane w celu realizacji projektu </w:t>
            </w:r>
            <w:r w:rsidRPr="00736D62">
              <w:rPr>
                <w:rFonts w:ascii="Palatino Linotype" w:eastAsia="Calibri" w:hAnsi="Palatino Linotype" w:cs="Times New Roman"/>
                <w:kern w:val="0"/>
                <w:sz w:val="22"/>
                <w:szCs w:val="22"/>
                <w:lang w:eastAsia="en-US" w:bidi="ar-SA"/>
              </w:rPr>
              <w:t xml:space="preserve">nr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2023-1-PL01-KA122-SCH-000135467  pt. "</w:t>
            </w:r>
            <w:r w:rsidRPr="00736D62">
              <w:rPr>
                <w:rFonts w:ascii="Palatino Linotype" w:hAnsi="Palatino Linotype"/>
                <w:bCs/>
                <w:sz w:val="22"/>
                <w:szCs w:val="22"/>
              </w:rPr>
              <w:t xml:space="preserve"> Rozwój kompetencji uczniów kluczem do sukcesu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” </w:t>
            </w:r>
            <w:r w:rsidRPr="00736D62">
              <w:rPr>
                <w:rFonts w:ascii="Palatino Linotype" w:hAnsi="Palatino Linotype" w:cs="Times New Roman"/>
                <w:iCs/>
                <w:sz w:val="22"/>
                <w:szCs w:val="22"/>
              </w:rPr>
              <w:t xml:space="preserve">finansowanego ze środków Europejskiego Funduszu Społecznego Plus (EFS+), Fundusze Europejskie dla Rozwoju Społecznego 2021-2027 (FERS) w ramach projektu „Zagraniczna mobilność edukacyjna uczniów i kadry edukacji szkolnej”. </w:t>
            </w:r>
          </w:p>
          <w:p w14:paraId="776E48FC" w14:textId="77777777" w:rsidR="004B44D8" w:rsidRPr="00736D62" w:rsidRDefault="00A00811" w:rsidP="004B44D8">
            <w:pPr>
              <w:pStyle w:val="Akapitzlist"/>
              <w:numPr>
                <w:ilvl w:val="0"/>
                <w:numId w:val="24"/>
              </w:numPr>
              <w:spacing w:before="240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Podstawą prawną przetwarzania danych osobowych jest art. 6 ust. 1 pkt a) i b) Rozporządzenia Parlamentu Europejskiego i Rady (UE) 2016/679 z dnia  27 kwietnia 2016 r. w sprawie ochrony osób fizycznych w związku z przetwarzaniem danych osobowych i w sprawie swobodnego przepływu takich danych oraz uchylenia dyrektywy 95/46/WE (RODO). </w:t>
            </w:r>
          </w:p>
          <w:p w14:paraId="399F9C9D" w14:textId="2DE35ACD" w:rsidR="004B44D8" w:rsidRPr="00736D62" w:rsidRDefault="004B44D8" w:rsidP="004B44D8">
            <w:pPr>
              <w:pStyle w:val="Akapitzlist"/>
              <w:numPr>
                <w:ilvl w:val="0"/>
                <w:numId w:val="24"/>
              </w:numPr>
              <w:spacing w:before="240"/>
              <w:ind w:left="318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Dane osobowe będą przetwarzane wyłącznie w celu realizacji projektu, szczególnie w celach związanych z: rekrutacją uczestników projektu, wprowadzaniem ich do 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systemu </w:t>
            </w:r>
            <w:proofErr w:type="spellStart"/>
            <w:r w:rsidRPr="00736D62">
              <w:rPr>
                <w:rFonts w:ascii="Palatino Linotype" w:hAnsi="Palatino Linotype"/>
                <w:sz w:val="22"/>
                <w:szCs w:val="22"/>
              </w:rPr>
              <w:t>Beneficiary</w:t>
            </w:r>
            <w:proofErr w:type="spellEnd"/>
            <w:r w:rsidRPr="00736D62">
              <w:rPr>
                <w:rFonts w:ascii="Palatino Linotype" w:hAnsi="Palatino Linotype"/>
                <w:sz w:val="22"/>
                <w:szCs w:val="22"/>
              </w:rPr>
              <w:t xml:space="preserve"> Module, prowadzenia współpracy z organizacjami partnerskimi przy mobilności uczniów, organizacją i udziałem w procesie ewaluacji projektu oraz  z upowszechnianiem rezultatów.</w:t>
            </w:r>
          </w:p>
          <w:p w14:paraId="170A50A6" w14:textId="0B13209F" w:rsidR="00062D6A" w:rsidRPr="00736D62" w:rsidRDefault="00A00811" w:rsidP="004B44D8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240" w:after="160"/>
              <w:ind w:left="46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Dane </w:t>
            </w:r>
            <w:r w:rsidR="00062D6A" w:rsidRPr="00736D62">
              <w:rPr>
                <w:rFonts w:ascii="Palatino Linotype" w:hAnsi="Palatino Linotype"/>
                <w:sz w:val="22"/>
                <w:szCs w:val="22"/>
              </w:rPr>
              <w:t>osobowe będą prze</w:t>
            </w:r>
            <w:r w:rsidR="004B44D8" w:rsidRPr="00736D62">
              <w:rPr>
                <w:rFonts w:ascii="Palatino Linotype" w:hAnsi="Palatino Linotype"/>
                <w:sz w:val="22"/>
                <w:szCs w:val="22"/>
              </w:rPr>
              <w:t>chowywane</w:t>
            </w:r>
            <w:r w:rsidR="00062D6A" w:rsidRPr="00736D62">
              <w:rPr>
                <w:rFonts w:ascii="Palatino Linotype" w:hAnsi="Palatino Linotype"/>
                <w:sz w:val="22"/>
                <w:szCs w:val="22"/>
              </w:rPr>
              <w:t xml:space="preserve"> przez okres konieczny do osiągnięcia celu, w</w:t>
            </w:r>
            <w:r w:rsidR="0032449B">
              <w:rPr>
                <w:rFonts w:ascii="Palatino Linotype" w:hAnsi="Palatino Linotype"/>
                <w:sz w:val="22"/>
                <w:szCs w:val="22"/>
              </w:rPr>
              <w:t> </w:t>
            </w:r>
            <w:r w:rsidR="00062D6A" w:rsidRPr="00736D62">
              <w:rPr>
                <w:rFonts w:ascii="Palatino Linotype" w:hAnsi="Palatino Linotype"/>
                <w:sz w:val="22"/>
                <w:szCs w:val="22"/>
              </w:rPr>
              <w:t>którym dane te były gromadzone a także z uwzględnieniem czasu archiwizacji dokumentów projektowych oraz czasu, w którym Szkoła może być poddana kontroli w związku z realizacją projektu Erasmus+.</w:t>
            </w:r>
          </w:p>
          <w:p w14:paraId="372E0552" w14:textId="4E019ADC" w:rsidR="00062D6A" w:rsidRPr="00736D62" w:rsidRDefault="00062D6A" w:rsidP="004B44D8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240" w:after="160"/>
              <w:ind w:left="46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36D62">
              <w:rPr>
                <w:rFonts w:ascii="Palatino Linotype" w:hAnsi="Palatino Linotype"/>
                <w:sz w:val="22"/>
                <w:szCs w:val="22"/>
              </w:rPr>
              <w:t>W przypadku zakwalifikowania kandydata do programu Erasmus+ jako uczestnika grupowych mobilności uczniów realizowanych w projekcie dane osobowe będą przetwarzane w sposób opisany w linku: </w:t>
            </w:r>
            <w:r w:rsidRPr="00736D62">
              <w:rPr>
                <w:rStyle w:val="Hipercze"/>
                <w:rFonts w:ascii="Palatino Linotype" w:hAnsi="Palatino Linotype"/>
                <w:sz w:val="22"/>
                <w:szCs w:val="22"/>
              </w:rPr>
              <w:t>https://webgate.ec.europa.eu/erasmus-esc/index/privacy-statement.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D</w:t>
            </w:r>
            <w:r w:rsidR="005D7BF5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ane osobowe Uczestnika mobilności </w:t>
            </w:r>
            <w:r w:rsidRPr="00736D62">
              <w:rPr>
                <w:rFonts w:ascii="Palatino Linotype" w:hAnsi="Palatino Linotype"/>
                <w:sz w:val="22"/>
                <w:szCs w:val="22"/>
              </w:rPr>
              <w:t>nie będą przekazywane do państwa pozostającego poza Europejskim Obszarem Gospodarczym (tzw. do państwa trzeciego) lub organizacji międzynarodowej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  <w:p w14:paraId="690730DE" w14:textId="034B90DF" w:rsidR="00A00811" w:rsidRPr="00736D62" w:rsidRDefault="00A00811" w:rsidP="00A0081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240" w:after="160"/>
              <w:ind w:left="46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W związku z przetwarzaniem Państwa danych osobowych, przysługują Państwu następujące prawa:</w:t>
            </w:r>
          </w:p>
          <w:p w14:paraId="53EA9AB3" w14:textId="77777777" w:rsidR="00A00811" w:rsidRPr="00736D62" w:rsidRDefault="00A00811" w:rsidP="00A0081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after="160" w:line="259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prawo dostępu do swoich danych oraz otrzymania ich kopii;</w:t>
            </w:r>
          </w:p>
          <w:p w14:paraId="6A3DAE00" w14:textId="77777777" w:rsidR="00A00811" w:rsidRPr="00736D62" w:rsidRDefault="00A00811" w:rsidP="00A0081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after="160" w:line="259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prawo do sprostowania (poprawiania) swoich danych osobowych;</w:t>
            </w:r>
          </w:p>
          <w:p w14:paraId="5B492232" w14:textId="77777777" w:rsidR="00A00811" w:rsidRPr="00736D62" w:rsidRDefault="00A00811" w:rsidP="00A0081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after="160" w:line="259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prawo do ograniczenia przetwarzania danych osobowych;</w:t>
            </w:r>
          </w:p>
          <w:p w14:paraId="09040E18" w14:textId="77777777" w:rsidR="00A00811" w:rsidRPr="00736D62" w:rsidRDefault="00A00811" w:rsidP="00A0081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after="160" w:line="259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prawo wniesienia skargi do Prezesa Urzędu Ochrony Danych Osobowych </w:t>
            </w: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14:paraId="1FF29D6C" w14:textId="037E5267" w:rsidR="008E45E2" w:rsidRPr="00736D62" w:rsidRDefault="00A00811" w:rsidP="00E91F55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240" w:after="160" w:line="259" w:lineRule="auto"/>
              <w:ind w:left="46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Podanie danych osobowych jest obowiązkowe. Nieprzekazanie danych skutkować będzie brakiem realizacji celu, o którym mowa w punkcie 3.</w:t>
            </w:r>
          </w:p>
          <w:p w14:paraId="398DF9B9" w14:textId="0CECC46E" w:rsidR="000E0916" w:rsidRPr="00736D62" w:rsidRDefault="00E14CA7" w:rsidP="000E0916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§ 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>9</w:t>
            </w:r>
          </w:p>
          <w:p w14:paraId="16B1FE9C" w14:textId="77777777" w:rsidR="0052042F" w:rsidRPr="00736D62" w:rsidRDefault="00BE2F72" w:rsidP="0012778A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>Postanowienia końcowe</w:t>
            </w:r>
          </w:p>
          <w:p w14:paraId="45815654" w14:textId="77777777" w:rsidR="008E45E2" w:rsidRPr="00736D62" w:rsidRDefault="008E45E2" w:rsidP="0012778A"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DD99C13" w14:textId="7E503010" w:rsidR="0012778A" w:rsidRPr="00736D62" w:rsidRDefault="000E0916" w:rsidP="00CF2750">
            <w:pPr>
              <w:pStyle w:val="Default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color w:val="auto"/>
                <w:sz w:val="22"/>
                <w:szCs w:val="22"/>
              </w:rPr>
              <w:t>1</w:t>
            </w:r>
            <w:r w:rsidR="0052042F" w:rsidRPr="00736D62">
              <w:rPr>
                <w:rFonts w:ascii="Palatino Linotype" w:hAnsi="Palatino Linotype" w:cs="Times New Roman"/>
                <w:color w:val="auto"/>
                <w:sz w:val="22"/>
                <w:szCs w:val="22"/>
              </w:rPr>
              <w:t>.</w:t>
            </w:r>
            <w:r w:rsidR="00BE2F72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52042F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Ogólny nadzór oraz rozstrzyganie spraw nieuregulowanych w niniejszym Regulaminie </w:t>
            </w:r>
            <w:r w:rsidR="0012778A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należy do kompetencji </w:t>
            </w:r>
            <w:r w:rsidR="00CF275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Dyrektora Szkoły oraz </w:t>
            </w:r>
            <w:r w:rsidR="0012778A" w:rsidRPr="00736D62">
              <w:rPr>
                <w:rFonts w:ascii="Palatino Linotype" w:hAnsi="Palatino Linotype" w:cs="Times New Roman"/>
                <w:sz w:val="22"/>
                <w:szCs w:val="22"/>
              </w:rPr>
              <w:t>Koordynatora projektu</w:t>
            </w:r>
            <w:r w:rsidR="0052042F" w:rsidRPr="00736D62">
              <w:rPr>
                <w:rFonts w:ascii="Palatino Linotype" w:hAnsi="Palatino Linotype" w:cs="Times New Roman"/>
                <w:sz w:val="22"/>
                <w:szCs w:val="22"/>
              </w:rPr>
              <w:t>, który ponosi odpowiedzialność za właściwą realizację Projektu.</w:t>
            </w:r>
          </w:p>
          <w:p w14:paraId="70454A49" w14:textId="5184B594" w:rsidR="00A745B9" w:rsidRPr="00736D62" w:rsidRDefault="00BE2F72" w:rsidP="0012778A"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2. Regulamin </w:t>
            </w:r>
            <w:r w:rsidR="00446AD0" w:rsidRPr="00736D62">
              <w:rPr>
                <w:rFonts w:ascii="Palatino Linotype" w:hAnsi="Palatino Linotype" w:cs="Times New Roman"/>
                <w:sz w:val="22"/>
                <w:szCs w:val="22"/>
              </w:rPr>
              <w:t>wchodzi w życ</w:t>
            </w:r>
            <w:r w:rsidR="00662F80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ie z </w:t>
            </w:r>
            <w:r w:rsidR="003629CF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dniem </w:t>
            </w:r>
            <w:r w:rsidR="00F21191" w:rsidRPr="00736D62">
              <w:rPr>
                <w:rFonts w:ascii="Palatino Linotype" w:hAnsi="Palatino Linotype" w:cs="Times New Roman"/>
                <w:sz w:val="22"/>
                <w:szCs w:val="22"/>
              </w:rPr>
              <w:t>rozpoczęcia projektu</w:t>
            </w:r>
            <w:r w:rsidR="002236D6" w:rsidRPr="00736D62"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  <w:r w:rsidR="004B44D8" w:rsidRPr="00736D6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</w:tc>
      </w:tr>
    </w:tbl>
    <w:p w14:paraId="459C1FA6" w14:textId="77777777" w:rsidR="0032449B" w:rsidRDefault="0032449B" w:rsidP="0032449B">
      <w:pPr>
        <w:pStyle w:val="Default"/>
        <w:jc w:val="righ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lastRenderedPageBreak/>
        <w:t>Podpis Dyrektora Szkoły:</w:t>
      </w:r>
    </w:p>
    <w:p w14:paraId="1176F461" w14:textId="77777777" w:rsidR="0032449B" w:rsidRDefault="0032449B" w:rsidP="0032449B">
      <w:pPr>
        <w:pStyle w:val="Default"/>
        <w:jc w:val="right"/>
        <w:rPr>
          <w:rFonts w:ascii="Palatino Linotype" w:hAnsi="Palatino Linotype" w:cs="Times New Roman"/>
          <w:sz w:val="22"/>
          <w:szCs w:val="22"/>
        </w:rPr>
      </w:pPr>
    </w:p>
    <w:p w14:paraId="1B89F53F" w14:textId="77777777" w:rsidR="0032449B" w:rsidRDefault="0032449B" w:rsidP="0032449B">
      <w:pPr>
        <w:pStyle w:val="Default"/>
        <w:jc w:val="right"/>
        <w:rPr>
          <w:rFonts w:ascii="Palatino Linotype" w:hAnsi="Palatino Linotype" w:cs="Times New Roman"/>
          <w:sz w:val="22"/>
          <w:szCs w:val="22"/>
        </w:rPr>
      </w:pPr>
    </w:p>
    <w:p w14:paraId="7FE949F9" w14:textId="16923AB8" w:rsidR="008372E5" w:rsidRPr="002E6322" w:rsidRDefault="0032449B" w:rsidP="0032449B">
      <w:pPr>
        <w:jc w:val="righ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_____________________________</w:t>
      </w:r>
      <w:bookmarkStart w:id="2" w:name="_GoBack"/>
      <w:bookmarkEnd w:id="2"/>
    </w:p>
    <w:sectPr w:rsidR="008372E5" w:rsidRPr="002E6322" w:rsidSect="00736D62">
      <w:headerReference w:type="default" r:id="rId11"/>
      <w:footerReference w:type="default" r:id="rId12"/>
      <w:pgSz w:w="11906" w:h="16838"/>
      <w:pgMar w:top="1649" w:right="1417" w:bottom="1134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D1E1C" w14:textId="77777777" w:rsidR="00001EC0" w:rsidRDefault="00001EC0" w:rsidP="00387A98">
      <w:r>
        <w:separator/>
      </w:r>
    </w:p>
  </w:endnote>
  <w:endnote w:type="continuationSeparator" w:id="0">
    <w:p w14:paraId="3F83A942" w14:textId="77777777" w:rsidR="00001EC0" w:rsidRDefault="00001EC0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02B4" w14:textId="3749A0E0" w:rsidR="00BC4FD5" w:rsidRPr="00BC4FD5" w:rsidRDefault="00BC4FD5" w:rsidP="00BC4FD5">
    <w:pPr>
      <w:pStyle w:val="Stopka"/>
      <w:jc w:val="center"/>
      <w:rPr>
        <w:sz w:val="16"/>
        <w:szCs w:val="16"/>
      </w:rPr>
    </w:pPr>
    <w:r w:rsidRPr="00BC4FD5">
      <w:rPr>
        <w:rFonts w:ascii="Palatino Linotype" w:hAnsi="Palatino Linotype" w:cs="Times New Roman"/>
        <w:i/>
        <w:iCs/>
        <w:sz w:val="16"/>
        <w:szCs w:val="16"/>
      </w:rPr>
      <w:t>Projekt  finansowany ze środków Europejskiego Funduszu Społecznego Plus (EFS+), Fundusze Europejskie dla Rozwoju Społecznego 2021-2027 (FERS) w ramach projektu „Zagraniczna mobilność edukacyjna uczniów i kadry edukacji szkolnej</w:t>
    </w:r>
    <w:r>
      <w:rPr>
        <w:rFonts w:ascii="Palatino Linotype" w:hAnsi="Palatino Linotype" w:cs="Times New Roman"/>
        <w:i/>
        <w:iCs/>
        <w:sz w:val="16"/>
        <w:szCs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4B7B8" w14:textId="77777777" w:rsidR="00001EC0" w:rsidRDefault="00001EC0" w:rsidP="00387A98">
      <w:r>
        <w:separator/>
      </w:r>
    </w:p>
  </w:footnote>
  <w:footnote w:type="continuationSeparator" w:id="0">
    <w:p w14:paraId="31D258F8" w14:textId="77777777" w:rsidR="00001EC0" w:rsidRDefault="00001EC0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A1D1" w14:textId="0BF1C03B" w:rsidR="00DF6DDA" w:rsidRPr="00A745B9" w:rsidRDefault="00736D62" w:rsidP="00DC4DDE">
    <w:pPr>
      <w:pStyle w:val="Nagwek"/>
      <w:tabs>
        <w:tab w:val="left" w:pos="7392"/>
      </w:tabs>
    </w:pPr>
    <w:bookmarkStart w:id="3" w:name="_Hlk98328442"/>
    <w:bookmarkStart w:id="4" w:name="_Hlk98328443"/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F076DCA" wp14:editId="7BA83655">
          <wp:simplePos x="0" y="0"/>
          <wp:positionH relativeFrom="column">
            <wp:posOffset>-499745</wp:posOffset>
          </wp:positionH>
          <wp:positionV relativeFrom="paragraph">
            <wp:posOffset>106045</wp:posOffset>
          </wp:positionV>
          <wp:extent cx="1186815" cy="295275"/>
          <wp:effectExtent l="0" t="0" r="0" b="9525"/>
          <wp:wrapSquare wrapText="bothSides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34CFE21F" wp14:editId="5BABA58C">
          <wp:simplePos x="0" y="0"/>
          <wp:positionH relativeFrom="column">
            <wp:posOffset>757555</wp:posOffset>
          </wp:positionH>
          <wp:positionV relativeFrom="paragraph">
            <wp:posOffset>1270</wp:posOffset>
          </wp:positionV>
          <wp:extent cx="3676015" cy="518160"/>
          <wp:effectExtent l="0" t="0" r="63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4B04B359" wp14:editId="1F2B0890">
          <wp:simplePos x="0" y="0"/>
          <wp:positionH relativeFrom="column">
            <wp:posOffset>4491355</wp:posOffset>
          </wp:positionH>
          <wp:positionV relativeFrom="paragraph">
            <wp:posOffset>-8255</wp:posOffset>
          </wp:positionV>
          <wp:extent cx="932815" cy="518160"/>
          <wp:effectExtent l="0" t="0" r="63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0048" behindDoc="1" locked="0" layoutInCell="1" allowOverlap="1" wp14:anchorId="05998730" wp14:editId="58DA03A4">
          <wp:simplePos x="0" y="0"/>
          <wp:positionH relativeFrom="margin">
            <wp:posOffset>5586730</wp:posOffset>
          </wp:positionH>
          <wp:positionV relativeFrom="paragraph">
            <wp:posOffset>96520</wp:posOffset>
          </wp:positionV>
          <wp:extent cx="676275" cy="3873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312"/>
    <w:multiLevelType w:val="hybridMultilevel"/>
    <w:tmpl w:val="E104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D91"/>
    <w:multiLevelType w:val="hybridMultilevel"/>
    <w:tmpl w:val="8B48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192F"/>
    <w:multiLevelType w:val="hybridMultilevel"/>
    <w:tmpl w:val="9324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3452"/>
    <w:multiLevelType w:val="hybridMultilevel"/>
    <w:tmpl w:val="737017E4"/>
    <w:lvl w:ilvl="0" w:tplc="D868CE4A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5BCD"/>
    <w:multiLevelType w:val="hybridMultilevel"/>
    <w:tmpl w:val="2C4A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60BFF"/>
    <w:multiLevelType w:val="hybridMultilevel"/>
    <w:tmpl w:val="BB96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60962"/>
    <w:multiLevelType w:val="hybridMultilevel"/>
    <w:tmpl w:val="31F4B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52EDC"/>
    <w:multiLevelType w:val="hybridMultilevel"/>
    <w:tmpl w:val="C778E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1F0B"/>
    <w:multiLevelType w:val="hybridMultilevel"/>
    <w:tmpl w:val="5DD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C1DD5"/>
    <w:multiLevelType w:val="hybridMultilevel"/>
    <w:tmpl w:val="6B2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6480C"/>
    <w:multiLevelType w:val="hybridMultilevel"/>
    <w:tmpl w:val="7EE4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C478D"/>
    <w:multiLevelType w:val="hybridMultilevel"/>
    <w:tmpl w:val="579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9705D"/>
    <w:multiLevelType w:val="hybridMultilevel"/>
    <w:tmpl w:val="D7E6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244D4"/>
    <w:multiLevelType w:val="hybridMultilevel"/>
    <w:tmpl w:val="8ED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C23F6"/>
    <w:multiLevelType w:val="hybridMultilevel"/>
    <w:tmpl w:val="A604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37FCA"/>
    <w:multiLevelType w:val="hybridMultilevel"/>
    <w:tmpl w:val="D87CB4F6"/>
    <w:lvl w:ilvl="0" w:tplc="D228EA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BF5495"/>
    <w:multiLevelType w:val="hybridMultilevel"/>
    <w:tmpl w:val="422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B1E40"/>
    <w:multiLevelType w:val="hybridMultilevel"/>
    <w:tmpl w:val="21FE5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10357"/>
    <w:multiLevelType w:val="hybridMultilevel"/>
    <w:tmpl w:val="0C5A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7FC"/>
    <w:multiLevelType w:val="hybridMultilevel"/>
    <w:tmpl w:val="3940C07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F780EA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D59F5"/>
    <w:multiLevelType w:val="hybridMultilevel"/>
    <w:tmpl w:val="8B48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13E42"/>
    <w:multiLevelType w:val="hybridMultilevel"/>
    <w:tmpl w:val="3A8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0"/>
  </w:num>
  <w:num w:numId="5">
    <w:abstractNumId w:val="4"/>
  </w:num>
  <w:num w:numId="6">
    <w:abstractNumId w:val="26"/>
  </w:num>
  <w:num w:numId="7">
    <w:abstractNumId w:val="0"/>
  </w:num>
  <w:num w:numId="8">
    <w:abstractNumId w:val="6"/>
  </w:num>
  <w:num w:numId="9">
    <w:abstractNumId w:val="23"/>
  </w:num>
  <w:num w:numId="10">
    <w:abstractNumId w:val="14"/>
  </w:num>
  <w:num w:numId="11">
    <w:abstractNumId w:val="28"/>
  </w:num>
  <w:num w:numId="12">
    <w:abstractNumId w:val="15"/>
  </w:num>
  <w:num w:numId="13">
    <w:abstractNumId w:val="12"/>
  </w:num>
  <w:num w:numId="14">
    <w:abstractNumId w:val="21"/>
  </w:num>
  <w:num w:numId="15">
    <w:abstractNumId w:val="24"/>
  </w:num>
  <w:num w:numId="16">
    <w:abstractNumId w:val="19"/>
  </w:num>
  <w:num w:numId="17">
    <w:abstractNumId w:val="11"/>
  </w:num>
  <w:num w:numId="18">
    <w:abstractNumId w:val="13"/>
  </w:num>
  <w:num w:numId="19">
    <w:abstractNumId w:val="5"/>
  </w:num>
  <w:num w:numId="20">
    <w:abstractNumId w:val="1"/>
  </w:num>
  <w:num w:numId="21">
    <w:abstractNumId w:val="27"/>
  </w:num>
  <w:num w:numId="22">
    <w:abstractNumId w:val="25"/>
  </w:num>
  <w:num w:numId="23">
    <w:abstractNumId w:val="20"/>
  </w:num>
  <w:num w:numId="24">
    <w:abstractNumId w:val="22"/>
  </w:num>
  <w:num w:numId="25">
    <w:abstractNumId w:val="17"/>
  </w:num>
  <w:num w:numId="26">
    <w:abstractNumId w:val="8"/>
  </w:num>
  <w:num w:numId="27">
    <w:abstractNumId w:val="9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01EC0"/>
    <w:rsid w:val="00001F87"/>
    <w:rsid w:val="00002658"/>
    <w:rsid w:val="00010873"/>
    <w:rsid w:val="000229F3"/>
    <w:rsid w:val="00062D6A"/>
    <w:rsid w:val="00080E17"/>
    <w:rsid w:val="00090761"/>
    <w:rsid w:val="0009141A"/>
    <w:rsid w:val="00093101"/>
    <w:rsid w:val="000A4E73"/>
    <w:rsid w:val="000C15B6"/>
    <w:rsid w:val="000E0916"/>
    <w:rsid w:val="000E645B"/>
    <w:rsid w:val="000F17CA"/>
    <w:rsid w:val="000F39C7"/>
    <w:rsid w:val="0011680B"/>
    <w:rsid w:val="0012778A"/>
    <w:rsid w:val="0013738C"/>
    <w:rsid w:val="00141507"/>
    <w:rsid w:val="001625C1"/>
    <w:rsid w:val="001B3EC1"/>
    <w:rsid w:val="001C13B9"/>
    <w:rsid w:val="001F18DD"/>
    <w:rsid w:val="001F3123"/>
    <w:rsid w:val="002236D6"/>
    <w:rsid w:val="00251C2C"/>
    <w:rsid w:val="00275FDC"/>
    <w:rsid w:val="0028677D"/>
    <w:rsid w:val="00297F50"/>
    <w:rsid w:val="002C5613"/>
    <w:rsid w:val="002E6322"/>
    <w:rsid w:val="002E7FFE"/>
    <w:rsid w:val="0030471C"/>
    <w:rsid w:val="00306A40"/>
    <w:rsid w:val="003137FF"/>
    <w:rsid w:val="0032449B"/>
    <w:rsid w:val="00344D31"/>
    <w:rsid w:val="003521AA"/>
    <w:rsid w:val="003629CF"/>
    <w:rsid w:val="003738AE"/>
    <w:rsid w:val="00387A98"/>
    <w:rsid w:val="003A1D9C"/>
    <w:rsid w:val="003D312B"/>
    <w:rsid w:val="003F0F4F"/>
    <w:rsid w:val="003F2EF4"/>
    <w:rsid w:val="004134E2"/>
    <w:rsid w:val="00417CE6"/>
    <w:rsid w:val="00426F08"/>
    <w:rsid w:val="00436B0B"/>
    <w:rsid w:val="00436CD9"/>
    <w:rsid w:val="00446AD0"/>
    <w:rsid w:val="00494752"/>
    <w:rsid w:val="004B44D8"/>
    <w:rsid w:val="004B56DD"/>
    <w:rsid w:val="0052042F"/>
    <w:rsid w:val="00524214"/>
    <w:rsid w:val="00566F31"/>
    <w:rsid w:val="005C37A0"/>
    <w:rsid w:val="005C3B00"/>
    <w:rsid w:val="005D7BF5"/>
    <w:rsid w:val="005F04F1"/>
    <w:rsid w:val="0061133F"/>
    <w:rsid w:val="0061230F"/>
    <w:rsid w:val="0062078F"/>
    <w:rsid w:val="00620857"/>
    <w:rsid w:val="00630B2B"/>
    <w:rsid w:val="0063601A"/>
    <w:rsid w:val="00646139"/>
    <w:rsid w:val="0066154B"/>
    <w:rsid w:val="00662F80"/>
    <w:rsid w:val="006D770C"/>
    <w:rsid w:val="006E39BA"/>
    <w:rsid w:val="006E52A8"/>
    <w:rsid w:val="00714079"/>
    <w:rsid w:val="0071598A"/>
    <w:rsid w:val="00736D62"/>
    <w:rsid w:val="0074328F"/>
    <w:rsid w:val="00743990"/>
    <w:rsid w:val="00745151"/>
    <w:rsid w:val="00770A33"/>
    <w:rsid w:val="00776562"/>
    <w:rsid w:val="00786D61"/>
    <w:rsid w:val="007A2EDC"/>
    <w:rsid w:val="007A6383"/>
    <w:rsid w:val="007B7147"/>
    <w:rsid w:val="007C30F4"/>
    <w:rsid w:val="007C33FF"/>
    <w:rsid w:val="007D1FE0"/>
    <w:rsid w:val="007F4FAF"/>
    <w:rsid w:val="007F7C29"/>
    <w:rsid w:val="00814272"/>
    <w:rsid w:val="008372E5"/>
    <w:rsid w:val="0085124D"/>
    <w:rsid w:val="008657ED"/>
    <w:rsid w:val="00867B9D"/>
    <w:rsid w:val="00890DDD"/>
    <w:rsid w:val="0089619A"/>
    <w:rsid w:val="008A5DDB"/>
    <w:rsid w:val="008E45E2"/>
    <w:rsid w:val="008F3023"/>
    <w:rsid w:val="00937ECB"/>
    <w:rsid w:val="0094004F"/>
    <w:rsid w:val="00963490"/>
    <w:rsid w:val="00967123"/>
    <w:rsid w:val="00983346"/>
    <w:rsid w:val="0099741E"/>
    <w:rsid w:val="009A29C0"/>
    <w:rsid w:val="009A42F2"/>
    <w:rsid w:val="009A7CBC"/>
    <w:rsid w:val="009C15CC"/>
    <w:rsid w:val="009E0956"/>
    <w:rsid w:val="009F62C7"/>
    <w:rsid w:val="00A00811"/>
    <w:rsid w:val="00A17886"/>
    <w:rsid w:val="00A320BB"/>
    <w:rsid w:val="00A33695"/>
    <w:rsid w:val="00A54AFB"/>
    <w:rsid w:val="00A745B9"/>
    <w:rsid w:val="00A7739F"/>
    <w:rsid w:val="00A776AB"/>
    <w:rsid w:val="00A92F2E"/>
    <w:rsid w:val="00AB4C74"/>
    <w:rsid w:val="00AE267F"/>
    <w:rsid w:val="00B04E4C"/>
    <w:rsid w:val="00B54F0D"/>
    <w:rsid w:val="00B71261"/>
    <w:rsid w:val="00B93453"/>
    <w:rsid w:val="00B93FB3"/>
    <w:rsid w:val="00BB3161"/>
    <w:rsid w:val="00BB7408"/>
    <w:rsid w:val="00BC4FD5"/>
    <w:rsid w:val="00BD359E"/>
    <w:rsid w:val="00BE2F72"/>
    <w:rsid w:val="00BE4468"/>
    <w:rsid w:val="00BF0353"/>
    <w:rsid w:val="00C07FF0"/>
    <w:rsid w:val="00C149B0"/>
    <w:rsid w:val="00C1548C"/>
    <w:rsid w:val="00C4199F"/>
    <w:rsid w:val="00C6578A"/>
    <w:rsid w:val="00C84D89"/>
    <w:rsid w:val="00CA0F69"/>
    <w:rsid w:val="00CA0F6B"/>
    <w:rsid w:val="00CC1884"/>
    <w:rsid w:val="00CD5AD4"/>
    <w:rsid w:val="00CE177B"/>
    <w:rsid w:val="00CE2C75"/>
    <w:rsid w:val="00CF2750"/>
    <w:rsid w:val="00CF3103"/>
    <w:rsid w:val="00CF6BF0"/>
    <w:rsid w:val="00CF765E"/>
    <w:rsid w:val="00D25942"/>
    <w:rsid w:val="00D44DA4"/>
    <w:rsid w:val="00D64D23"/>
    <w:rsid w:val="00D9103F"/>
    <w:rsid w:val="00D9374E"/>
    <w:rsid w:val="00DA2E3A"/>
    <w:rsid w:val="00DB7702"/>
    <w:rsid w:val="00DC4DDE"/>
    <w:rsid w:val="00DC5250"/>
    <w:rsid w:val="00DE0263"/>
    <w:rsid w:val="00DF6DDA"/>
    <w:rsid w:val="00E02CC5"/>
    <w:rsid w:val="00E139A7"/>
    <w:rsid w:val="00E14CA7"/>
    <w:rsid w:val="00E21350"/>
    <w:rsid w:val="00E31220"/>
    <w:rsid w:val="00E349BD"/>
    <w:rsid w:val="00E52E36"/>
    <w:rsid w:val="00E7090A"/>
    <w:rsid w:val="00E91F55"/>
    <w:rsid w:val="00EB73B5"/>
    <w:rsid w:val="00F21191"/>
    <w:rsid w:val="00F34357"/>
    <w:rsid w:val="00F507A8"/>
    <w:rsid w:val="00F52ADD"/>
    <w:rsid w:val="00F60900"/>
    <w:rsid w:val="00F65825"/>
    <w:rsid w:val="00F65E08"/>
    <w:rsid w:val="00F70A30"/>
    <w:rsid w:val="00F73DD8"/>
    <w:rsid w:val="00FA0007"/>
    <w:rsid w:val="00FB5827"/>
    <w:rsid w:val="00FD7FB4"/>
    <w:rsid w:val="00FE33B7"/>
    <w:rsid w:val="00FF071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1256"/>
  <w15:docId w15:val="{6052BBC5-AC90-4F05-BA68-5633FBA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1548C"/>
    <w:pPr>
      <w:ind w:left="720"/>
      <w:contextualSpacing/>
    </w:pPr>
    <w:rPr>
      <w:szCs w:val="21"/>
    </w:rPr>
  </w:style>
  <w:style w:type="paragraph" w:customStyle="1" w:styleId="Default">
    <w:name w:val="Default"/>
    <w:rsid w:val="0071598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95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34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34E2"/>
    <w:rPr>
      <w:rFonts w:ascii="Courier New" w:eastAsia="Times New Roman" w:hAnsi="Courier New" w:cs="Courier New"/>
    </w:rPr>
  </w:style>
  <w:style w:type="character" w:customStyle="1" w:styleId="il">
    <w:name w:val="il"/>
    <w:basedOn w:val="Domylnaczcionkaakapitu"/>
    <w:rsid w:val="004134E2"/>
  </w:style>
  <w:style w:type="character" w:customStyle="1" w:styleId="AkapitzlistZnak">
    <w:name w:val="Akapit z listą Znak"/>
    <w:basedOn w:val="Domylnaczcionkaakapitu"/>
    <w:link w:val="Akapitzlist"/>
    <w:uiPriority w:val="34"/>
    <w:rsid w:val="00A008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justhotelsitali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1.hrubieszow.a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A5F6-B380-43F6-BFA8-842332C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14067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zyga</dc:creator>
  <cp:lastModifiedBy>LENOVO</cp:lastModifiedBy>
  <cp:revision>11</cp:revision>
  <cp:lastPrinted>2024-02-28T15:56:00Z</cp:lastPrinted>
  <dcterms:created xsi:type="dcterms:W3CDTF">2024-02-28T08:16:00Z</dcterms:created>
  <dcterms:modified xsi:type="dcterms:W3CDTF">2024-03-01T14:22:00Z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2022-03-16T09:45:39Z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1b42d555-e9d3-4b06-9a93-3c81658d8f24</vt:lpwstr>
  </property>
  <property fmtid="{D5CDD505-2E9C-101B-9397-08002B2CF9AE}" pid="8" name="MSIP_Label_7ac17d96-ae9f-4a06-bd85-c1f048bf9c63_ContentBits">
    <vt:lpwstr>0</vt:lpwstr>
  </property>
</Properties>
</file>