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3E106" w14:textId="28CC9453" w:rsidR="0035092B" w:rsidRDefault="0035092B"/>
    <w:p w14:paraId="4B62F26B" w14:textId="77777777" w:rsidR="0035092B" w:rsidRDefault="0035092B"/>
    <w:tbl>
      <w:tblPr>
        <w:tblW w:w="9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73"/>
      </w:tblGrid>
      <w:tr w:rsidR="009A05B2" w:rsidRPr="008C1539" w14:paraId="448EA66A" w14:textId="77777777" w:rsidTr="00654580">
        <w:trPr>
          <w:trHeight w:val="6562"/>
        </w:trPr>
        <w:tc>
          <w:tcPr>
            <w:tcW w:w="9073" w:type="dxa"/>
          </w:tcPr>
          <w:p w14:paraId="5EA79AD7" w14:textId="77777777" w:rsidR="009A05B2" w:rsidRPr="009A05B2" w:rsidRDefault="009A05B2" w:rsidP="00654580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A05B2">
              <w:rPr>
                <w:rFonts w:cs="Times New Roman"/>
                <w:b/>
                <w:bCs/>
                <w:sz w:val="22"/>
                <w:szCs w:val="22"/>
              </w:rPr>
              <w:t>REGULAMIN REKRUTACJI I UCZESTNICTWA W PROJEKCIE</w:t>
            </w:r>
          </w:p>
          <w:p w14:paraId="5EEC16AD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DC30513" w14:textId="77777777" w:rsidR="00672FD7" w:rsidRDefault="009A05B2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nr </w:t>
            </w:r>
            <w:r w:rsidR="00672FD7"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2022-1-PL01-KA121-VET-000064243</w:t>
            </w:r>
            <w:r w:rsid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realizowanego przez </w:t>
            </w:r>
          </w:p>
          <w:p w14:paraId="222ECC42" w14:textId="7A7A86AC" w:rsidR="009A05B2" w:rsidRPr="009A05B2" w:rsidRDefault="00672FD7" w:rsidP="00654580">
            <w:pPr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672FD7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Zespół Szkół nr 1 w Hrubieszowie</w:t>
            </w:r>
            <w:r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bookmarkStart w:id="0" w:name="_Hlk98853033"/>
            <w:r w:rsidR="009A05B2"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w ramach akredytowanego projektu realizowanego ze środków Unii Europejskiej Programu Erasmus+ sektora Kształcenie i Szkolenia </w:t>
            </w:r>
            <w:bookmarkEnd w:id="0"/>
          </w:p>
          <w:p w14:paraId="785EB88B" w14:textId="77777777" w:rsidR="009A05B2" w:rsidRPr="009A05B2" w:rsidRDefault="009A05B2" w:rsidP="00654580">
            <w:pPr>
              <w:jc w:val="center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4DAB20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34EC37AB" w14:textId="3B82CA08" w:rsid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1</w:t>
            </w:r>
          </w:p>
          <w:p w14:paraId="238D5D10" w14:textId="01380595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D3AE5A4" w14:textId="3788AD7B" w:rsidR="00672FD7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2CE3DE20" w14:textId="77777777" w:rsidR="00672FD7" w:rsidRPr="009A05B2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INFORMACJE OGÓLNE</w:t>
            </w:r>
          </w:p>
          <w:p w14:paraId="3CCD2DB8" w14:textId="77777777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265FB93F" w14:textId="3A218C96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Beneficjentem projektu jest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 w:rsidR="004B6877">
              <w:rPr>
                <w:rFonts w:cs="Times New Roman"/>
                <w:sz w:val="22"/>
                <w:szCs w:val="22"/>
              </w:rPr>
              <w:t>Zespół Szkół N</w:t>
            </w:r>
            <w:r w:rsidRPr="00672FD7">
              <w:rPr>
                <w:rFonts w:cs="Times New Roman"/>
                <w:sz w:val="22"/>
                <w:szCs w:val="22"/>
              </w:rPr>
              <w:t>r 1 w Hrubieszowie</w:t>
            </w:r>
            <w:r w:rsidRPr="009A05B2">
              <w:rPr>
                <w:rFonts w:cs="Times New Roman"/>
                <w:sz w:val="22"/>
                <w:szCs w:val="22"/>
              </w:rPr>
              <w:t xml:space="preserve">, zwany dalej </w:t>
            </w:r>
            <w:r w:rsidR="008F107B">
              <w:rPr>
                <w:rFonts w:cs="Times New Roman"/>
                <w:sz w:val="22"/>
                <w:szCs w:val="22"/>
              </w:rPr>
              <w:t>„</w:t>
            </w:r>
            <w:r w:rsidRPr="009A05B2">
              <w:rPr>
                <w:rFonts w:cs="Times New Roman"/>
                <w:sz w:val="22"/>
                <w:szCs w:val="22"/>
              </w:rPr>
              <w:t>Organizacją wysyłającą</w:t>
            </w:r>
            <w:r w:rsidR="008F107B">
              <w:rPr>
                <w:rFonts w:cs="Times New Roman"/>
                <w:sz w:val="22"/>
                <w:szCs w:val="22"/>
              </w:rPr>
              <w:t>”</w:t>
            </w:r>
            <w:r>
              <w:rPr>
                <w:rFonts w:cs="Times New Roman"/>
                <w:sz w:val="22"/>
                <w:szCs w:val="22"/>
              </w:rPr>
              <w:t xml:space="preserve"> z siedzibą: ul. </w:t>
            </w:r>
            <w:r w:rsidRPr="00672FD7">
              <w:rPr>
                <w:rFonts w:cs="Times New Roman"/>
                <w:sz w:val="22"/>
                <w:szCs w:val="22"/>
              </w:rPr>
              <w:t>Zamojska 18A</w:t>
            </w:r>
            <w:r>
              <w:rPr>
                <w:rFonts w:cs="Times New Roman"/>
                <w:sz w:val="22"/>
                <w:szCs w:val="22"/>
              </w:rPr>
              <w:t xml:space="preserve">, </w:t>
            </w:r>
            <w:r w:rsidRPr="00672FD7">
              <w:rPr>
                <w:rFonts w:cs="Times New Roman"/>
                <w:sz w:val="22"/>
                <w:szCs w:val="22"/>
              </w:rPr>
              <w:t>22-500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672FD7">
              <w:rPr>
                <w:rFonts w:cs="Times New Roman"/>
                <w:sz w:val="22"/>
                <w:szCs w:val="22"/>
              </w:rPr>
              <w:t>Hrubieszów</w:t>
            </w:r>
            <w:r>
              <w:rPr>
                <w:rFonts w:cs="Times New Roman"/>
                <w:sz w:val="22"/>
                <w:szCs w:val="22"/>
              </w:rPr>
              <w:t>, Polska</w:t>
            </w:r>
            <w:r w:rsidR="004B6877">
              <w:rPr>
                <w:rFonts w:cs="Times New Roman"/>
                <w:sz w:val="22"/>
                <w:szCs w:val="22"/>
              </w:rPr>
              <w:t>.</w:t>
            </w:r>
          </w:p>
          <w:p w14:paraId="415271B7" w14:textId="341B350E" w:rsidR="00672FD7" w:rsidRPr="009A05B2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Partnerem zagranicznym</w:t>
            </w:r>
            <w:r w:rsidR="008F107B">
              <w:rPr>
                <w:rFonts w:cs="Times New Roman"/>
                <w:sz w:val="22"/>
                <w:szCs w:val="22"/>
              </w:rPr>
              <w:t xml:space="preserve"> „Organizacją przyjmującą”</w:t>
            </w:r>
            <w:r w:rsidRPr="009A05B2">
              <w:rPr>
                <w:rFonts w:cs="Times New Roman"/>
                <w:sz w:val="22"/>
                <w:szCs w:val="22"/>
              </w:rPr>
              <w:t xml:space="preserve"> jest </w:t>
            </w:r>
            <w:r w:rsidR="004A02E8" w:rsidRPr="004A02E8">
              <w:rPr>
                <w:rFonts w:cs="Times New Roman"/>
                <w:sz w:val="22"/>
                <w:szCs w:val="22"/>
              </w:rPr>
              <w:t xml:space="preserve">Kika </w:t>
            </w:r>
            <w:proofErr w:type="spellStart"/>
            <w:r w:rsidR="004A02E8" w:rsidRPr="004A02E8">
              <w:rPr>
                <w:rFonts w:cs="Times New Roman"/>
                <w:sz w:val="22"/>
                <w:szCs w:val="22"/>
              </w:rPr>
              <w:t>Mobility</w:t>
            </w:r>
            <w:proofErr w:type="spellEnd"/>
            <w:r w:rsidR="004A02E8" w:rsidRPr="004A02E8">
              <w:rPr>
                <w:rFonts w:cs="Times New Roman"/>
                <w:sz w:val="22"/>
                <w:szCs w:val="22"/>
              </w:rPr>
              <w:t xml:space="preserve"> Training Center </w:t>
            </w:r>
            <w:proofErr w:type="spellStart"/>
            <w:r w:rsidR="004A02E8" w:rsidRPr="004A02E8">
              <w:rPr>
                <w:rFonts w:cs="Times New Roman"/>
                <w:sz w:val="22"/>
                <w:szCs w:val="22"/>
              </w:rPr>
              <w:t>Ltd</w:t>
            </w:r>
            <w:proofErr w:type="spellEnd"/>
            <w:r w:rsidR="000E07CD">
              <w:rPr>
                <w:rFonts w:cs="Times New Roman"/>
                <w:sz w:val="22"/>
                <w:szCs w:val="22"/>
              </w:rPr>
              <w:t xml:space="preserve"> z siedzibą: </w:t>
            </w:r>
            <w:r w:rsidR="00C468C1" w:rsidRPr="00C468C1">
              <w:rPr>
                <w:rFonts w:cs="Times New Roman"/>
                <w:sz w:val="22"/>
                <w:szCs w:val="22"/>
              </w:rPr>
              <w:t xml:space="preserve">Agios </w:t>
            </w:r>
            <w:proofErr w:type="spellStart"/>
            <w:r w:rsidR="00C468C1" w:rsidRPr="00C468C1">
              <w:rPr>
                <w:rFonts w:cs="Times New Roman"/>
                <w:sz w:val="22"/>
                <w:szCs w:val="22"/>
              </w:rPr>
              <w:t>Stefanos</w:t>
            </w:r>
            <w:proofErr w:type="spellEnd"/>
            <w:r w:rsidR="00C468C1" w:rsidRPr="00C468C1">
              <w:rPr>
                <w:rFonts w:cs="Times New Roman"/>
                <w:sz w:val="22"/>
                <w:szCs w:val="22"/>
              </w:rPr>
              <w:t xml:space="preserve"> (Grecja), 145 65 </w:t>
            </w:r>
            <w:proofErr w:type="spellStart"/>
            <w:r w:rsidR="00C468C1" w:rsidRPr="00C468C1">
              <w:rPr>
                <w:rFonts w:cs="Times New Roman"/>
                <w:sz w:val="22"/>
                <w:szCs w:val="22"/>
              </w:rPr>
              <w:t>Marathonos</w:t>
            </w:r>
            <w:proofErr w:type="spellEnd"/>
            <w:r w:rsidR="00C468C1" w:rsidRPr="00C468C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C468C1" w:rsidRPr="00C468C1">
              <w:rPr>
                <w:rFonts w:cs="Times New Roman"/>
                <w:sz w:val="22"/>
                <w:szCs w:val="22"/>
              </w:rPr>
              <w:t>Ave</w:t>
            </w:r>
            <w:proofErr w:type="spellEnd"/>
            <w:r w:rsidR="00C468C1" w:rsidRPr="00C468C1">
              <w:rPr>
                <w:rFonts w:cs="Times New Roman"/>
                <w:sz w:val="22"/>
                <w:szCs w:val="22"/>
              </w:rPr>
              <w:t xml:space="preserve"> 243L</w:t>
            </w:r>
            <w:r w:rsidR="008F107B">
              <w:rPr>
                <w:rFonts w:cs="Times New Roman"/>
                <w:sz w:val="22"/>
                <w:szCs w:val="22"/>
              </w:rPr>
              <w:t xml:space="preserve"> natomiast staż odbywać będzie się w Hotelu  </w:t>
            </w:r>
            <w:proofErr w:type="spellStart"/>
            <w:r w:rsidR="008F107B" w:rsidRPr="008F107B">
              <w:rPr>
                <w:rFonts w:cs="Times New Roman"/>
                <w:sz w:val="22"/>
                <w:szCs w:val="22"/>
              </w:rPr>
              <w:t>Giannolulis</w:t>
            </w:r>
            <w:proofErr w:type="spellEnd"/>
            <w:r w:rsidR="008F107B">
              <w:rPr>
                <w:rFonts w:cs="Times New Roman"/>
                <w:sz w:val="22"/>
                <w:szCs w:val="22"/>
              </w:rPr>
              <w:t>,</w:t>
            </w:r>
            <w:r w:rsidR="008F107B" w:rsidRPr="008F107B">
              <w:rPr>
                <w:rFonts w:cs="Times New Roman"/>
                <w:sz w:val="22"/>
                <w:szCs w:val="22"/>
              </w:rPr>
              <w:t xml:space="preserve"> </w:t>
            </w:r>
            <w:r w:rsidR="008F107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8F107B" w:rsidRPr="008F107B">
              <w:rPr>
                <w:rFonts w:cs="Times New Roman"/>
                <w:sz w:val="22"/>
                <w:szCs w:val="22"/>
              </w:rPr>
              <w:t>Paralia</w:t>
            </w:r>
            <w:proofErr w:type="spellEnd"/>
            <w:r w:rsidR="008F107B" w:rsidRPr="008F107B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="008F107B" w:rsidRPr="008F107B">
              <w:rPr>
                <w:rFonts w:cs="Times New Roman"/>
                <w:sz w:val="22"/>
                <w:szCs w:val="22"/>
              </w:rPr>
              <w:t>Katerinis</w:t>
            </w:r>
            <w:proofErr w:type="spellEnd"/>
            <w:r w:rsidR="008F107B" w:rsidRPr="008F107B">
              <w:rPr>
                <w:rFonts w:cs="Times New Roman"/>
                <w:sz w:val="22"/>
                <w:szCs w:val="22"/>
              </w:rPr>
              <w:t xml:space="preserve"> 60100, Grecja</w:t>
            </w:r>
            <w:r w:rsidR="004B6877">
              <w:rPr>
                <w:rFonts w:cs="Times New Roman"/>
                <w:sz w:val="22"/>
                <w:szCs w:val="22"/>
              </w:rPr>
              <w:t>.</w:t>
            </w:r>
            <w:r w:rsidR="008F107B" w:rsidRPr="008F107B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683DCE5B" w14:textId="79BAFD40" w:rsidR="00672FD7" w:rsidRDefault="00672FD7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3. Projekt dedykowany jest dla </w:t>
            </w:r>
            <w:r>
              <w:rPr>
                <w:rFonts w:cs="Times New Roman"/>
                <w:sz w:val="22"/>
                <w:szCs w:val="22"/>
              </w:rPr>
              <w:t>24</w:t>
            </w:r>
            <w:r w:rsidRPr="009A05B2">
              <w:rPr>
                <w:rFonts w:cs="Times New Roman"/>
                <w:sz w:val="22"/>
                <w:szCs w:val="22"/>
              </w:rPr>
              <w:t xml:space="preserve"> uczniów</w:t>
            </w:r>
            <w:r w:rsidR="004B6877">
              <w:rPr>
                <w:rFonts w:cs="Times New Roman"/>
                <w:sz w:val="22"/>
                <w:szCs w:val="22"/>
              </w:rPr>
              <w:t xml:space="preserve"> ZS N</w:t>
            </w:r>
            <w:r>
              <w:rPr>
                <w:rFonts w:cs="Times New Roman"/>
                <w:sz w:val="22"/>
                <w:szCs w:val="22"/>
              </w:rPr>
              <w:t>r 1 w Hrubieszowie</w:t>
            </w:r>
            <w:r w:rsidRPr="009A05B2">
              <w:rPr>
                <w:rFonts w:cs="Times New Roman"/>
                <w:sz w:val="22"/>
                <w:szCs w:val="22"/>
              </w:rPr>
              <w:t xml:space="preserve">, 2 </w:t>
            </w:r>
            <w:r>
              <w:rPr>
                <w:rFonts w:cs="Times New Roman"/>
                <w:sz w:val="22"/>
                <w:szCs w:val="22"/>
              </w:rPr>
              <w:t>opiekunów oraz</w:t>
            </w:r>
            <w:r w:rsidRPr="009A05B2">
              <w:rPr>
                <w:rFonts w:cs="Times New Roman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5 nauczycieli </w:t>
            </w:r>
            <w:r w:rsidR="00211600">
              <w:rPr>
                <w:rFonts w:cs="Times New Roman"/>
                <w:sz w:val="22"/>
                <w:szCs w:val="22"/>
              </w:rPr>
              <w:t xml:space="preserve">branżowych </w:t>
            </w:r>
            <w:r w:rsidR="004B6877">
              <w:rPr>
                <w:rFonts w:cs="Times New Roman"/>
                <w:sz w:val="22"/>
                <w:szCs w:val="22"/>
              </w:rPr>
              <w:t>z ZS N</w:t>
            </w:r>
            <w:r>
              <w:rPr>
                <w:rFonts w:cs="Times New Roman"/>
                <w:sz w:val="22"/>
                <w:szCs w:val="22"/>
              </w:rPr>
              <w:t xml:space="preserve">r 1 w Hrubieszowie w ramach kursów i szkoleń dla </w:t>
            </w:r>
            <w:r w:rsidR="00B2081B">
              <w:rPr>
                <w:rFonts w:cs="Times New Roman"/>
                <w:sz w:val="22"/>
                <w:szCs w:val="22"/>
              </w:rPr>
              <w:t>kadr. W projekcie weźmie  udział 24</w:t>
            </w:r>
            <w:r>
              <w:rPr>
                <w:rFonts w:cs="Times New Roman"/>
                <w:sz w:val="22"/>
                <w:szCs w:val="22"/>
              </w:rPr>
              <w:t xml:space="preserve"> uc</w:t>
            </w:r>
            <w:r w:rsidR="004B6877">
              <w:rPr>
                <w:rFonts w:cs="Times New Roman"/>
                <w:sz w:val="22"/>
                <w:szCs w:val="22"/>
              </w:rPr>
              <w:t>zniów z ZS N</w:t>
            </w:r>
            <w:r>
              <w:rPr>
                <w:rFonts w:cs="Times New Roman"/>
                <w:sz w:val="22"/>
                <w:szCs w:val="22"/>
              </w:rPr>
              <w:t>r 1 w Hrubieszowie w ramach wyrównania tzw. „ mniejszych szans”</w:t>
            </w:r>
            <w:r w:rsidR="00B2081B">
              <w:rPr>
                <w:rFonts w:cs="Times New Roman"/>
                <w:sz w:val="22"/>
                <w:szCs w:val="22"/>
              </w:rPr>
              <w:t xml:space="preserve">               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BE381E">
              <w:rPr>
                <w:rFonts w:cs="Times New Roman"/>
                <w:sz w:val="22"/>
                <w:szCs w:val="22"/>
              </w:rPr>
              <w:t>(</w:t>
            </w:r>
            <w:r w:rsidR="00B2081B">
              <w:rPr>
                <w:rFonts w:cs="Times New Roman"/>
                <w:sz w:val="22"/>
                <w:szCs w:val="22"/>
              </w:rPr>
              <w:t xml:space="preserve"> wszyscy uczniowie).</w:t>
            </w:r>
          </w:p>
          <w:p w14:paraId="06C63D31" w14:textId="517AB3E4" w:rsidR="009B0A55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4. Uczestnikami projektu </w:t>
            </w:r>
            <w:r w:rsidR="00CA6BF4">
              <w:rPr>
                <w:rFonts w:cs="Times New Roman"/>
                <w:sz w:val="22"/>
                <w:szCs w:val="22"/>
              </w:rPr>
              <w:t>są</w:t>
            </w:r>
            <w:r>
              <w:rPr>
                <w:rFonts w:cs="Times New Roman"/>
                <w:sz w:val="22"/>
                <w:szCs w:val="22"/>
              </w:rPr>
              <w:t xml:space="preserve"> uczniowie z profilu Technik żywienia i usług gastronomicznych</w:t>
            </w:r>
            <w:r w:rsidR="00CA6BF4">
              <w:rPr>
                <w:rFonts w:cs="Times New Roman"/>
                <w:sz w:val="22"/>
                <w:szCs w:val="22"/>
              </w:rPr>
              <w:t xml:space="preserve"> oraz Szkół Branżowych I stopnia</w:t>
            </w:r>
            <w:r w:rsidR="00C468C1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468C1">
              <w:rPr>
                <w:rFonts w:cs="Times New Roman"/>
                <w:sz w:val="22"/>
                <w:szCs w:val="22"/>
              </w:rPr>
              <w:t>O</w:t>
            </w:r>
            <w:r>
              <w:rPr>
                <w:rFonts w:cs="Times New Roman"/>
                <w:sz w:val="22"/>
                <w:szCs w:val="22"/>
              </w:rPr>
              <w:t>piekun</w:t>
            </w:r>
            <w:r w:rsidR="00CA6BF4">
              <w:rPr>
                <w:rFonts w:cs="Times New Roman"/>
                <w:sz w:val="22"/>
                <w:szCs w:val="22"/>
              </w:rPr>
              <w:t>ami</w:t>
            </w:r>
            <w:r>
              <w:rPr>
                <w:rFonts w:cs="Times New Roman"/>
                <w:sz w:val="22"/>
                <w:szCs w:val="22"/>
              </w:rPr>
              <w:t xml:space="preserve"> będ</w:t>
            </w:r>
            <w:r w:rsidR="00CA6BF4">
              <w:rPr>
                <w:rFonts w:cs="Times New Roman"/>
                <w:sz w:val="22"/>
                <w:szCs w:val="22"/>
              </w:rPr>
              <w:t>ą</w:t>
            </w:r>
            <w:r>
              <w:rPr>
                <w:rFonts w:cs="Times New Roman"/>
                <w:sz w:val="22"/>
                <w:szCs w:val="22"/>
              </w:rPr>
              <w:t xml:space="preserve"> nauczyciel</w:t>
            </w:r>
            <w:r w:rsidR="00CA6BF4">
              <w:rPr>
                <w:rFonts w:cs="Times New Roman"/>
                <w:sz w:val="22"/>
                <w:szCs w:val="22"/>
              </w:rPr>
              <w:t>e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CA6BF4">
              <w:rPr>
                <w:rFonts w:cs="Times New Roman"/>
                <w:sz w:val="22"/>
                <w:szCs w:val="22"/>
              </w:rPr>
              <w:t>z</w:t>
            </w:r>
            <w:r w:rsidR="004B6877">
              <w:rPr>
                <w:rFonts w:cs="Times New Roman"/>
                <w:sz w:val="22"/>
                <w:szCs w:val="22"/>
              </w:rPr>
              <w:t xml:space="preserve"> ZS N</w:t>
            </w:r>
            <w:r>
              <w:rPr>
                <w:rFonts w:cs="Times New Roman"/>
                <w:sz w:val="22"/>
                <w:szCs w:val="22"/>
              </w:rPr>
              <w:t>r 1 w Hrubieszowie</w:t>
            </w:r>
            <w:r w:rsidR="00211600">
              <w:rPr>
                <w:rFonts w:cs="Times New Roman"/>
                <w:sz w:val="22"/>
                <w:szCs w:val="22"/>
              </w:rPr>
              <w:t>.</w:t>
            </w:r>
          </w:p>
          <w:p w14:paraId="26227451" w14:textId="31299E06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 w:rsidR="00672FD7" w:rsidRPr="009A05B2">
              <w:rPr>
                <w:rFonts w:cs="Times New Roman"/>
                <w:sz w:val="22"/>
                <w:szCs w:val="22"/>
              </w:rPr>
              <w:t>. Okres trwania projektu jest zgodny z umową finansową, trwa od 01/06/20221 r. do 31/08/2023 r.</w:t>
            </w:r>
          </w:p>
          <w:p w14:paraId="12D5198D" w14:textId="0E5E5547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Termin mobilności </w:t>
            </w:r>
            <w:r>
              <w:rPr>
                <w:rFonts w:cs="Times New Roman"/>
                <w:sz w:val="22"/>
                <w:szCs w:val="22"/>
              </w:rPr>
              <w:t>01</w:t>
            </w:r>
            <w:r w:rsidR="00672FD7" w:rsidRPr="009A05B2">
              <w:rPr>
                <w:rFonts w:cs="Times New Roman"/>
                <w:sz w:val="22"/>
                <w:szCs w:val="22"/>
              </w:rPr>
              <w:t>.05</w:t>
            </w:r>
            <w:r>
              <w:rPr>
                <w:rFonts w:cs="Times New Roman"/>
                <w:sz w:val="22"/>
                <w:szCs w:val="22"/>
              </w:rPr>
              <w:t>.2023r.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12.</w:t>
            </w:r>
            <w:r w:rsidR="00672FD7" w:rsidRPr="009A05B2">
              <w:rPr>
                <w:rFonts w:cs="Times New Roman"/>
                <w:sz w:val="22"/>
                <w:szCs w:val="22"/>
              </w:rPr>
              <w:t>05.2023</w:t>
            </w:r>
            <w:r>
              <w:rPr>
                <w:rFonts w:cs="Times New Roman"/>
                <w:sz w:val="22"/>
                <w:szCs w:val="22"/>
              </w:rPr>
              <w:t>r. (dodatkowe dwa dni zostaną przeznaczone na podróż)</w:t>
            </w:r>
          </w:p>
          <w:p w14:paraId="1441ECB3" w14:textId="30EADD16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  <w:r w:rsidR="00672FD7" w:rsidRPr="009A05B2">
              <w:rPr>
                <w:rFonts w:cs="Times New Roman"/>
                <w:sz w:val="22"/>
                <w:szCs w:val="22"/>
              </w:rPr>
              <w:t>. Wzory dokumentów aplikacyjnych będą dostępne w okresie trwania rekrutacji na stronie internetowej szkoły, w sekretariacie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0224487" w14:textId="268E8BF7" w:rsidR="00672FD7" w:rsidRPr="009A05B2" w:rsidRDefault="009B0A55" w:rsidP="00672FD7">
            <w:pPr>
              <w:jc w:val="both"/>
              <w:rPr>
                <w:rFonts w:cs="Times New Roman"/>
                <w:sz w:val="22"/>
                <w:szCs w:val="22"/>
                <w:highlight w:val="yellow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  <w:r w:rsidR="00672FD7" w:rsidRPr="009A05B2">
              <w:rPr>
                <w:rFonts w:cs="Times New Roman"/>
                <w:sz w:val="22"/>
                <w:szCs w:val="22"/>
              </w:rPr>
              <w:t xml:space="preserve">. Realizacja staży odbywać się będzie zgodnie z zasadami równości szans w tym płci, poprzez zagwarantowanie równego dostępu do informacji na temat programu oraz jednakowe kryteria oceny. </w:t>
            </w:r>
          </w:p>
          <w:p w14:paraId="11741204" w14:textId="77777777" w:rsidR="00672FD7" w:rsidRPr="009A05B2" w:rsidRDefault="00672FD7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30F716E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2</w:t>
            </w:r>
          </w:p>
          <w:p w14:paraId="05B9362C" w14:textId="77777777" w:rsidR="009A05B2" w:rsidRPr="009A05B2" w:rsidRDefault="009A05B2" w:rsidP="00654580">
            <w:pPr>
              <w:jc w:val="both"/>
              <w:rPr>
                <w:rFonts w:cs="Times New Roman"/>
                <w:sz w:val="22"/>
                <w:szCs w:val="22"/>
              </w:rPr>
            </w:pPr>
          </w:p>
          <w:p w14:paraId="68D53246" w14:textId="77777777" w:rsidR="00672FD7" w:rsidRPr="00672FD7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72FD7">
              <w:rPr>
                <w:rFonts w:cs="Times New Roman"/>
                <w:sz w:val="22"/>
                <w:szCs w:val="22"/>
              </w:rPr>
              <w:t>CEL PROJEKTU</w:t>
            </w:r>
          </w:p>
          <w:p w14:paraId="55F6A070" w14:textId="77777777" w:rsidR="00672FD7" w:rsidRPr="00672FD7" w:rsidRDefault="00672FD7" w:rsidP="00672FD7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175CFF0" w14:textId="77777777" w:rsidR="00672FD7" w:rsidRPr="00672FD7" w:rsidRDefault="00672FD7" w:rsidP="00672FD7">
            <w:pPr>
              <w:rPr>
                <w:rFonts w:cs="Times New Roman"/>
                <w:sz w:val="22"/>
                <w:szCs w:val="22"/>
              </w:rPr>
            </w:pPr>
            <w:r w:rsidRPr="00672FD7">
              <w:rPr>
                <w:rFonts w:cs="Times New Roman"/>
                <w:sz w:val="22"/>
                <w:szCs w:val="22"/>
              </w:rPr>
              <w:t>Cele  projektu  :</w:t>
            </w:r>
          </w:p>
          <w:p w14:paraId="09DA58DA" w14:textId="2922B7DE" w:rsid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1. </w:t>
            </w:r>
            <w:r w:rsidRPr="009B0A55">
              <w:rPr>
                <w:rFonts w:cs="Times New Roman"/>
                <w:sz w:val="22"/>
                <w:szCs w:val="22"/>
              </w:rPr>
              <w:t>Zwiększenie kompetencji i umiejętności zawodowych uczniów. Podniesienie poziomu kształcenia w zakresie wiedzy branżowej i kompetencji kluczowych w Technikum i Branżowej</w:t>
            </w:r>
            <w:r>
              <w:t xml:space="preserve"> </w:t>
            </w:r>
            <w:r>
              <w:rPr>
                <w:rFonts w:cs="Times New Roman"/>
                <w:sz w:val="22"/>
                <w:szCs w:val="22"/>
              </w:rPr>
              <w:t>Szkole I stopnia.</w:t>
            </w:r>
          </w:p>
          <w:p w14:paraId="6EF354AA" w14:textId="29622E80" w:rsid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Doskonalenie umiejętności językowych uczniów i kadry w zakresie posługiwania się językiem angielskim ogólnym i zawodowym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61ABABBD" w14:textId="6037D009" w:rsidR="009B0A55" w:rsidRP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Wzrost zawod</w:t>
            </w:r>
            <w:r w:rsidR="004B6877">
              <w:rPr>
                <w:rFonts w:cs="Times New Roman"/>
                <w:sz w:val="22"/>
                <w:szCs w:val="22"/>
              </w:rPr>
              <w:t>owej mobilności młodzieży z ZS N</w:t>
            </w:r>
            <w:r w:rsidRPr="009B0A55">
              <w:rPr>
                <w:rFonts w:cs="Times New Roman"/>
                <w:sz w:val="22"/>
                <w:szCs w:val="22"/>
              </w:rPr>
              <w:t>r 1 w Hrubieszowie. Umożliwienie uczniom z gorzej sytuowanych środowisk dostępu do profesjonalnych praktyk w ramach projektów</w:t>
            </w:r>
          </w:p>
          <w:p w14:paraId="190D6FB7" w14:textId="77777777" w:rsid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t>programu Erasmus +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  <w:p w14:paraId="40BD6976" w14:textId="332CBA74" w:rsidR="008F107B" w:rsidRDefault="009B0A55" w:rsidP="009B0A5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4.</w:t>
            </w:r>
            <w: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>Zwiększenie naboru do szkoły, wzrost rekrutacji, głównie w Branżowej Szkole I</w:t>
            </w:r>
            <w:r w:rsidR="00CA6BF4">
              <w:rPr>
                <w:rFonts w:cs="Times New Roman"/>
                <w:sz w:val="22"/>
                <w:szCs w:val="22"/>
              </w:rPr>
              <w:t xml:space="preserve"> </w:t>
            </w:r>
            <w:r w:rsidRPr="009B0A55">
              <w:rPr>
                <w:rFonts w:cs="Times New Roman"/>
                <w:sz w:val="22"/>
                <w:szCs w:val="22"/>
              </w:rPr>
              <w:t xml:space="preserve"> stopnia oraz promocja placówki na arenie regionalnej wśród szkół podstawowych.</w:t>
            </w:r>
          </w:p>
          <w:p w14:paraId="7E80D7DF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3AA37320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0E95ED32" w14:textId="77777777" w:rsidR="008F107B" w:rsidRDefault="008F107B" w:rsidP="009B0A55">
            <w:pPr>
              <w:rPr>
                <w:rFonts w:cs="Times New Roman"/>
                <w:sz w:val="22"/>
                <w:szCs w:val="22"/>
              </w:rPr>
            </w:pPr>
          </w:p>
          <w:p w14:paraId="11570EB6" w14:textId="2B8453F7" w:rsidR="009B0A55" w:rsidRPr="009B0A55" w:rsidRDefault="009B0A55" w:rsidP="009B0A55">
            <w:pPr>
              <w:rPr>
                <w:rFonts w:cs="Times New Roman"/>
                <w:sz w:val="22"/>
                <w:szCs w:val="22"/>
              </w:rPr>
            </w:pPr>
            <w:r w:rsidRPr="009B0A55">
              <w:rPr>
                <w:rFonts w:cs="Times New Roman"/>
                <w:sz w:val="22"/>
                <w:szCs w:val="22"/>
              </w:rPr>
              <w:tab/>
            </w:r>
          </w:p>
          <w:p w14:paraId="2D5FEB8F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53DCA1E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3</w:t>
            </w:r>
          </w:p>
          <w:p w14:paraId="523C8D7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KRYTERIA KWALIFIKACYJNE</w:t>
            </w:r>
          </w:p>
          <w:p w14:paraId="780BC094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75E7F05D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Warunki udziału:</w:t>
            </w:r>
          </w:p>
          <w:p w14:paraId="5DFD10B3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zapoznanie się z regulaminem rekrutacji i uczestnictwa w projekcie,</w:t>
            </w:r>
          </w:p>
          <w:p w14:paraId="5076990A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wypełnienie formularza zgłoszeniowego,</w:t>
            </w:r>
          </w:p>
          <w:p w14:paraId="70D9F1B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uzyskanie rekomendacji od wychowawcy,</w:t>
            </w:r>
          </w:p>
          <w:p w14:paraId="741A041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wzięcie udziału w rekrutacji i uzyskanie pozytywnej opinii (oceny) Komisji Rekrutacyjnej w tym oceny (punktowej) z rozmowy rekrutacyjnej z języka angielskiego,</w:t>
            </w:r>
          </w:p>
          <w:p w14:paraId="251AE84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- udział we wszystkich zajęciach przygotowawczych i uzyskanie z nich pozytywnej oceny (w skład oceny będzie wchodziła również frekwencja na zajęciach),</w:t>
            </w:r>
          </w:p>
          <w:p w14:paraId="144CC4A2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- po rekrutacji podpisanie umowy o staż wraz z załącznikami. </w:t>
            </w:r>
          </w:p>
          <w:p w14:paraId="6020251C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</w:p>
          <w:p w14:paraId="4C3C8E18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§ 4</w:t>
            </w:r>
          </w:p>
          <w:p w14:paraId="4A241046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ZASADY REKRUTACJI</w:t>
            </w:r>
          </w:p>
          <w:p w14:paraId="64913A4C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327672E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1. Termin rekrutacji ogłaszany będzie na stronie internetowej szkoły oraz w gablocie i na tablicy szkolnej.</w:t>
            </w:r>
          </w:p>
          <w:p w14:paraId="05226348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2. W przypadku niewyłonienia odpowiedniej liczby Uczestników lub rezygnacji wyłonionych kandydatów, szkoła ma prawo dokonać naboru uzupełniającego. </w:t>
            </w:r>
          </w:p>
          <w:p w14:paraId="13477B74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Uczestnik w każdej chwili może wycofać swój formularz zgłoszeniowy w formie pisemnej bez konieczności podawania przyczyny.</w:t>
            </w:r>
          </w:p>
          <w:p w14:paraId="3857D0C1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4. Formularze zgłoszeniowe, które będą niekompletne, bądź nie będą spełniać warunków formalnych, a także złożone po terminie, nie będą rozpatrywane. </w:t>
            </w:r>
          </w:p>
          <w:p w14:paraId="1BF05E1F" w14:textId="77777777" w:rsidR="009A05B2" w:rsidRPr="009A05B2" w:rsidRDefault="009A05B2" w:rsidP="00654580">
            <w:pPr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5. Uczniowie ubiegający się o staż powinni złożyć Formularz zgłoszeniowy zgodny z szablonem dostępnym na stronie internetowe szkoły, a także w sekretariacie.</w:t>
            </w:r>
          </w:p>
          <w:p w14:paraId="6F57953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Rekrutacja prowadzona będzie przez Komisję Rekrutacyjną w siedzibie szkoły, w skład której będą wchodziły następujące osoby:</w:t>
            </w:r>
          </w:p>
          <w:p w14:paraId="0E04438A" w14:textId="2C4E2D2F" w:rsidR="009A05B2" w:rsidRPr="009A05B2" w:rsidRDefault="009A05B2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Dyrektor 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</w:t>
            </w:r>
            <w:r w:rsidR="009B0A55"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Wiśniewska</w:t>
            </w:r>
          </w:p>
          <w:p w14:paraId="549FAF9E" w14:textId="22C5F993" w:rsidR="009A05B2" w:rsidRPr="009B0A55" w:rsidRDefault="009A05B2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Nauczyciel kształcenia zawodowego </w:t>
            </w:r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– Magdalena </w:t>
            </w:r>
            <w:proofErr w:type="spellStart"/>
            <w:r w:rsidR="004B68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Ję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druszczak</w:t>
            </w:r>
            <w:proofErr w:type="spellEnd"/>
          </w:p>
          <w:p w14:paraId="49EA087A" w14:textId="058765F2" w:rsidR="009A05B2" w:rsidRPr="009A05B2" w:rsidRDefault="009A05B2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Nauczyciel języka angielskiego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Anna Olko</w:t>
            </w:r>
          </w:p>
          <w:p w14:paraId="32541E51" w14:textId="015847BB" w:rsidR="009A05B2" w:rsidRPr="009A05B2" w:rsidRDefault="009A05B2" w:rsidP="00654580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Pedagog szkolny</w:t>
            </w:r>
            <w:r w:rsid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Monika Jabłońska</w:t>
            </w:r>
          </w:p>
          <w:p w14:paraId="601BD5C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7. Komisja Rekrutacyjna jest zobowiązana do działania zgodnie z niniejszym Regulaminem.</w:t>
            </w:r>
          </w:p>
          <w:p w14:paraId="26E510A8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Po zakończeniu pracy Komisji Rekrutacyjnej zostanie sporządzony protokół.</w:t>
            </w:r>
          </w:p>
          <w:p w14:paraId="3CBCBCF2" w14:textId="64B1A6F1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9.Komisja Rekrutacyjna zobowiązana jest do wyłonienia 2</w:t>
            </w:r>
            <w:r w:rsidR="009B0A5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uczestników, opracowania protokołu z posiedzenia komisji, listy rankingowej, a także listy rezerwowej. Na liście rezerwowej musi znaleźć się 5 osób</w:t>
            </w:r>
            <w:r w:rsidR="003509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FA9676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 Terminarz rekrutacji uczniów: </w:t>
            </w:r>
          </w:p>
          <w:p w14:paraId="10F1C6CC" w14:textId="5F17AFEE" w:rsidR="009A05B2" w:rsidRPr="009A05B2" w:rsidRDefault="004B6877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20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/02/2023 – Składanie formularzy rekrutacyjnych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26643FCD" w14:textId="69D9AEE6" w:rsidR="009A05B2" w:rsidRPr="009A05B2" w:rsidRDefault="004B6877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21-24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/02/2023 – Posiedzenie Komisji Rekrutacyjnej wraz z przeprowadzeniem rozmów kwalifikacyjnych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14:paraId="6EF05E15" w14:textId="25A29924" w:rsidR="009A05B2" w:rsidRPr="009A05B2" w:rsidRDefault="004B6877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/02/2023 – Sporządzenie przez Komisję dokumentów z posiedzenia KR i ogłoszenie wyników rekrutacji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65637D4" w14:textId="7BE5455A" w:rsidR="009A05B2" w:rsidRPr="009A05B2" w:rsidRDefault="004B6877" w:rsidP="00654580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/02 –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04/03</w:t>
            </w:r>
            <w:r w:rsidR="009A05B2"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/2023 – Możliwość odwołania się od decyzji Komisji rekrutacyjnej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04A87E96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 Uczestnikiem projektu może być uczeń naszej szkoły, który:</w:t>
            </w:r>
          </w:p>
          <w:p w14:paraId="4F0CE74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- z własnej nieprzymuszonej woli wyraża chęć uczestnictwa w projekcie,</w:t>
            </w:r>
          </w:p>
          <w:p w14:paraId="3D12789F" w14:textId="772E1726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uczęszcza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III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klasy o specjalności: technik </w:t>
            </w:r>
            <w:r w:rsidR="00CA6B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usług gastronomicznych i żywienia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oraz uczeń Szkoły Branżowej I stopnia</w:t>
            </w:r>
          </w:p>
          <w:p w14:paraId="08AA4B13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pochodzą z rodzin dotkniętych trudną sytuacją ekonomiczną, rodzin dysfunkcyjnych, zamieszkujący tereny wiejskie (dodatkowe punkty),</w:t>
            </w:r>
          </w:p>
          <w:p w14:paraId="080ECD2E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uzyskali wysoką średnią z przedmiotów zawodowych oraz języka angielskiego za ostatni semestr w roku szkolnym 2022/23, </w:t>
            </w:r>
          </w:p>
          <w:p w14:paraId="3AE216CF" w14:textId="77777777" w:rsidR="009A05B2" w:rsidRPr="009A05B2" w:rsidRDefault="009A05B2" w:rsidP="00654580">
            <w:pPr>
              <w:pStyle w:val="Default"/>
              <w:tabs>
                <w:tab w:val="left" w:pos="7764"/>
              </w:tabs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otrzymali pozytywną ocenę z zachowania za ostatni semestr w roku szkolnym 2022/23,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14:paraId="0E91C66A" w14:textId="6C6CF0FA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uzyskali najlepsze wyniki z rozmowy rekrutacyjnej sprawdzającej kompetencje z języka angielskiego, i autoprezentację i motywacje do udziału w praktykach podczas rozmowy kwalifikacyjnej;</w:t>
            </w:r>
          </w:p>
          <w:p w14:paraId="0975815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będą brali udział w spotkaniach przygotowujących do uczestnictwa w stażu. </w:t>
            </w:r>
          </w:p>
          <w:p w14:paraId="7BF090BE" w14:textId="304B8B3A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12. </w:t>
            </w:r>
            <w:bookmarkStart w:id="1" w:name="_Hlk535318415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możliwa ilość punktów do osiągniecia to </w:t>
            </w:r>
            <w:r w:rsidR="000E07C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40</w:t>
            </w:r>
            <w:r w:rsidRPr="009A05B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punktów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56EDBF8F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Szczegółowe kryteria:</w:t>
            </w:r>
          </w:p>
          <w:p w14:paraId="79DAB892" w14:textId="017464AD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Kryterium 1. Średnia ocen z przedmiotów zawodowych</w:t>
            </w:r>
            <w:r w:rsidR="00211600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(branżowych)</w:t>
            </w:r>
            <w:r w:rsidR="00ED5309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za ostatni semestr w roku szkolnym 2022/23 (skala 0-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pkt.):</w:t>
            </w:r>
          </w:p>
          <w:p w14:paraId="56E7C142" w14:textId="479D7521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pkt, </w:t>
            </w:r>
          </w:p>
          <w:p w14:paraId="13EDE383" w14:textId="209D24E7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283DC699" w14:textId="7B9530E7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8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64F8A349" w14:textId="29E01803" w:rsidR="009A05B2" w:rsidRPr="009A05B2" w:rsidRDefault="009A05B2" w:rsidP="00654580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i więcej -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pkt.</w:t>
            </w:r>
          </w:p>
          <w:p w14:paraId="319D2134" w14:textId="364FE93B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2. Zachowanie ucznia w semestrze bezpośrednio poprzedzającym nabór (skala 0 –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14:paraId="740FA121" w14:textId="305EEFC0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wzorowe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16A555A5" w14:textId="0BF45871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bardzo dobre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 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pkt, </w:t>
            </w:r>
          </w:p>
          <w:p w14:paraId="5FD348B9" w14:textId="730D618B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dobre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4799BA5F" w14:textId="0F16883A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poprawne -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pkt, </w:t>
            </w:r>
          </w:p>
          <w:p w14:paraId="6F8FAE31" w14:textId="77777777" w:rsidR="009A05B2" w:rsidRPr="009A05B2" w:rsidRDefault="009A05B2" w:rsidP="00654580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nieodpowiednie - 0 pkt</w:t>
            </w:r>
          </w:p>
          <w:p w14:paraId="761A8C47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3. Wynik rozmowy kwalifikacyjnej z języka angielskiego (skala 0 - 5 pkt.) </w:t>
            </w:r>
          </w:p>
          <w:p w14:paraId="73847102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3AF045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Kryterium 4. Ocena z języka angielskiego za ostatni semestr w roku szkolnym 2022/23 (skala 0-5 pkt.):</w:t>
            </w:r>
          </w:p>
          <w:p w14:paraId="2E9D74E7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2 -1 pkt, </w:t>
            </w:r>
          </w:p>
          <w:p w14:paraId="699A94C9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3 -2 pkt, </w:t>
            </w:r>
          </w:p>
          <w:p w14:paraId="6A4ADF2C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4 -3 pkt,</w:t>
            </w:r>
          </w:p>
          <w:p w14:paraId="55609A5D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5 -4 pkt.</w:t>
            </w:r>
          </w:p>
          <w:p w14:paraId="760EB387" w14:textId="77777777" w:rsidR="009A05B2" w:rsidRPr="009A05B2" w:rsidRDefault="009A05B2" w:rsidP="00654580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6 -5 pkt.</w:t>
            </w:r>
          </w:p>
          <w:p w14:paraId="2D0A48C4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5. Sytuacja </w:t>
            </w:r>
            <w:proofErr w:type="spellStart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społeczno</w:t>
            </w:r>
            <w:proofErr w:type="spellEnd"/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– ekonomiczna „mniejsze szanse” (dodatkowe 5 pkt.)</w:t>
            </w:r>
          </w:p>
          <w:p w14:paraId="7E965174" w14:textId="77777777" w:rsidR="009A05B2" w:rsidRPr="009A05B2" w:rsidRDefault="009A05B2" w:rsidP="00654580">
            <w:pPr>
              <w:pStyle w:val="Defaul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Decyzja Komisji z konsultacją z wychowawcami</w:t>
            </w:r>
          </w:p>
          <w:p w14:paraId="67BFCF91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48AD467" w14:textId="2DEAA4D6" w:rsid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Kryterium 6. Dodatkowe punkty z rozmowy rekrutacyjnej (skala 0 –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pkt.)</w:t>
            </w:r>
          </w:p>
          <w:p w14:paraId="1DC274B8" w14:textId="77777777" w:rsidR="00211600" w:rsidRPr="009A05B2" w:rsidRDefault="00211600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</w:p>
          <w:p w14:paraId="71D4240D" w14:textId="1DCB164F" w:rsidR="009A05B2" w:rsidRDefault="009A05B2" w:rsidP="00654580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16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autoprezentacja podczas rozmowy kwalifikacyjnej, motywacja do udziału w projekcie </w:t>
            </w:r>
          </w:p>
          <w:p w14:paraId="13238661" w14:textId="77777777" w:rsidR="00211600" w:rsidRPr="00211600" w:rsidRDefault="00211600" w:rsidP="00211600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27800EE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13. Uczniowie z najwyższą liczbą punktów zostaną zakwalifikowani do projektu. Lista uczestników zakwalifikowanych do projektu wraz z listą rezerwową zostanie zamieszczona na tablicy ogłoszeń, w gablocie szkolnej oraz na stronie internetowej.</w:t>
            </w:r>
          </w:p>
          <w:p w14:paraId="00C88E32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14. W przypadku uzyskania takiej samej ilości punktów do udziału w projekcie zakwalifikuje się uczeń, który uzyska największą ilość punktów z poszczególnych kryteriów, branych pod uwagę w następującej kolejności: kryterium 1,6,3,2,5,4. </w:t>
            </w:r>
          </w:p>
          <w:bookmarkEnd w:id="1"/>
          <w:p w14:paraId="2903BEA6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15. W przypadku zdarzenia losowego lub niezdyscyplinowanego zachowania się przed wyjazdem (nieobecności na zajęciach, spotkaniach informacyjnych) przez ucznia zakwalifikowanego do projektu na jego miejsce wejdzie pierwsza osoba z listy rezerwowej. W przypadku uzyskania jednakowej liczby punktów o kolejności kandydatów na listach decyduje również ilość punktów z poszczególnych kryteriów, branych pod uwagę w następującej kolejności: kryterium 1,6,3,2,5,4. </w:t>
            </w:r>
          </w:p>
          <w:p w14:paraId="0FB5BFC6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16. W przypadku zbyt małej liczby uczestników rekrutacja może zostać powtórzona. </w:t>
            </w:r>
          </w:p>
          <w:p w14:paraId="4A8AC943" w14:textId="07F87DA4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17. Uczeń może się odwołać w formie pisemnej od decyzji Komisji Rekrutacyjnej w terminie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dni od ogłoszenia wyników. Wówczas ostateczną decyzję podejmie Dyrektor po zasięgnięciu opinii u wychowawców najpóźniej po 2 dniach od otrzymania pisma.</w:t>
            </w:r>
          </w:p>
          <w:p w14:paraId="4957E59F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18. Zakwalifikowani kandydaci na staż maja obowiązek uczestnictwa we wszystkich zajęciach przygotowawczych. Dwie nieusprawiedliwione nieobecności dyskwalifikują kandydata do udziału w stażu. Jego miejsce zajmuje pierwsza osoba z listy rezerwowej. </w:t>
            </w:r>
          </w:p>
          <w:p w14:paraId="4C10D17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19. Uczniowie potwierdzają udział w projekcie na zebraniu z rodzicami i koordynatorem projektu podpisując umowę o staż wraz z załącznikami. W przypadku osób niepełnoletnich umowy będą podpisane przez prawnych opiekunów uczniów. </w:t>
            </w:r>
          </w:p>
          <w:p w14:paraId="3C418240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2EA2EC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02D111F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BF6C6DB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5 </w:t>
            </w:r>
          </w:p>
          <w:p w14:paraId="153764F3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ZASADY ORGANIZACJI ZAJĘĆ PRZYGOTOWAWCZYCH DO STAŻU</w:t>
            </w:r>
          </w:p>
          <w:p w14:paraId="09288A42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734CC07E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Uczestnictwo w zajęciach jest obowiązkowe.</w:t>
            </w:r>
          </w:p>
          <w:p w14:paraId="62819CA7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2.W skład zajęć przygotowawczych wchodzą zajęcia z języka angielskiego, zajęcia kulturalne z elementami języka greckiego oraz zajęcia pedagogiczne.</w:t>
            </w:r>
          </w:p>
          <w:p w14:paraId="2163AEAD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Zajęcia będą się odbywać w placówce szkoły. </w:t>
            </w:r>
          </w:p>
          <w:p w14:paraId="0830EDEE" w14:textId="6641D603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4. Zajęcia językowe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 j. angielski )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odbywać się będą w 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wymiarze </w:t>
            </w:r>
            <w:r w:rsidR="00690F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Szkolenie to ma m.in. na celu wzbogacenie słownictwa, przełamanie barier i oswojenie się z językiem, poznanie słownictwa fachowego.</w:t>
            </w:r>
          </w:p>
          <w:p w14:paraId="58247716" w14:textId="7AEA30DE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Zajęcia pedagogiczne z elementami BHP odbędą się w 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wymiarze </w:t>
            </w:r>
            <w:r w:rsidR="00690F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Prowadzone będą przez pedagoga/wychowawców klas. </w:t>
            </w:r>
          </w:p>
          <w:p w14:paraId="09F9669B" w14:textId="0CE3094C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Zajęcia kulturowe z elementami języka 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greckiego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odbędą się w wymiarze </w:t>
            </w:r>
            <w:r w:rsidR="00690F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8C627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lekcyjnych. Prowadzone będą przez </w:t>
            </w:r>
            <w:r w:rsidRP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nauczyciela</w:t>
            </w:r>
            <w:r w:rsidR="000E07CD" w:rsidRP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</w:t>
            </w:r>
            <w:r w:rsidR="000E07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lektora zewnętrznego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nauczyciela geografii oraz historii. </w:t>
            </w:r>
          </w:p>
          <w:p w14:paraId="3FE1F318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Uczniowie muszą punktualnie i regularnie uczestniczyć w organizowanych zajęciach. A Ewentualną nieobecność w formie indywidualnych konsultacji z nauczycielem prowadzącym kurs. </w:t>
            </w:r>
          </w:p>
          <w:p w14:paraId="5A37AEB1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8. Każda nieobecność na zajęciach musi być usprawiedliwiona. </w:t>
            </w:r>
          </w:p>
          <w:p w14:paraId="2535A76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Na każdych zajęciach będzie sprawdzana obecność uczniów, co zostanie odnotowanie w dzienniku zajęć przygotowawczych. </w:t>
            </w:r>
          </w:p>
          <w:p w14:paraId="1662D702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 Każdy uczestnik będzie miał obowiązek udziału w ankiecie ewaluacyjnej.</w:t>
            </w:r>
          </w:p>
          <w:p w14:paraId="68DF25F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3C158F0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§ 6 </w:t>
            </w:r>
          </w:p>
          <w:p w14:paraId="3B7DDCF5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PRAWA I OBOWIĄZKI UCZESTNIKA PROJEKTU</w:t>
            </w:r>
          </w:p>
          <w:p w14:paraId="669280D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14:paraId="1D64954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Przestrzeganie i sumienne wykonywanie postanowień umowy o staż i zapisów niniejszego regulaminu. </w:t>
            </w:r>
          </w:p>
          <w:p w14:paraId="36BFF6AC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2. Zapoznanie się z obowiązkami podmiotu przyjmującego, regulaminami i zasadami pracy na poszczególnych stanowiskach pracy, programem stażu oraz kryteriami oceniania stażu. </w:t>
            </w:r>
          </w:p>
          <w:p w14:paraId="7D670690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Poinformowanie szkoły o wszelkich zdarzeniach losowych utrudniających realizację umowy o staż.  </w:t>
            </w:r>
          </w:p>
          <w:p w14:paraId="7473B998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Dbałość o sprzęt udostępniony podczas realizacji stażu. </w:t>
            </w:r>
          </w:p>
          <w:p w14:paraId="16A40305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Rzetelne wykonywanie wszystkich zadań wynikających z programu stażu oraz zadań powierzonych przez greckiego partnera. </w:t>
            </w:r>
          </w:p>
          <w:p w14:paraId="2D14819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6. Dołożyć wszelkich starań do realizacji w całości programu stażu.</w:t>
            </w:r>
          </w:p>
          <w:p w14:paraId="06BCBFEC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7. Codziennie punktualnie przybywać na miejsce odbywania stażu. </w:t>
            </w:r>
          </w:p>
          <w:p w14:paraId="121B8572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8. Uczestniczyć w programie kulturowym organizowanym podczas stażu</w:t>
            </w:r>
          </w:p>
          <w:p w14:paraId="44DB2F8B" w14:textId="77777777" w:rsidR="009A05B2" w:rsidRPr="009A05B2" w:rsidRDefault="009A05B2" w:rsidP="00654580">
            <w:pPr>
              <w:pStyle w:val="Default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9. Informować opiekuna stażu o wszelkich nieprawidłowościach mających wpływ na realizację stażu. </w:t>
            </w:r>
          </w:p>
          <w:p w14:paraId="27BBCC20" w14:textId="77777777" w:rsidR="009A05B2" w:rsidRPr="009A05B2" w:rsidRDefault="009A05B2" w:rsidP="00654580">
            <w:pPr>
              <w:pStyle w:val="Default"/>
              <w:tabs>
                <w:tab w:val="left" w:pos="177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10. Stażysta ma obowiązek systematycznego uzupełniania Dziennika stażu oraz ankiety. </w:t>
            </w:r>
          </w:p>
          <w:p w14:paraId="6A92BF4A" w14:textId="77777777" w:rsidR="009A05B2" w:rsidRPr="009A05B2" w:rsidRDefault="009A05B2" w:rsidP="00654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11. Prawo do rezygnacji z projektu. </w:t>
            </w:r>
          </w:p>
          <w:p w14:paraId="1AC167A8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7</w:t>
            </w:r>
          </w:p>
          <w:p w14:paraId="08B24F7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OCHRONA DANYCH OSOBOWYCH</w:t>
            </w:r>
          </w:p>
          <w:p w14:paraId="3B9FE50B" w14:textId="77777777" w:rsidR="009A05B2" w:rsidRPr="009A05B2" w:rsidRDefault="009A05B2" w:rsidP="00654580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14:paraId="0022BC27" w14:textId="5F82C392" w:rsidR="009A05B2" w:rsidRPr="009A05B2" w:rsidRDefault="009A05B2" w:rsidP="00654580">
            <w:pPr>
              <w:jc w:val="both"/>
              <w:rPr>
                <w:rFonts w:eastAsia="Calibri" w:cs="Times New Roman"/>
                <w:kern w:val="0"/>
                <w:sz w:val="18"/>
                <w:szCs w:val="18"/>
                <w:lang w:eastAsia="en-US" w:bidi="ar-SA"/>
              </w:rPr>
            </w:pPr>
            <w:r w:rsidRPr="009A05B2">
              <w:rPr>
                <w:rFonts w:cs="Times New Roman"/>
                <w:sz w:val="22"/>
                <w:szCs w:val="22"/>
              </w:rPr>
              <w:t xml:space="preserve">1. Administratorem danych osobowych Uczestnika mobilności jest Zespół Szkół </w:t>
            </w:r>
            <w:r w:rsidR="00ED5309">
              <w:rPr>
                <w:rFonts w:cs="Times New Roman"/>
                <w:sz w:val="22"/>
                <w:szCs w:val="22"/>
              </w:rPr>
              <w:t>N</w:t>
            </w:r>
            <w:r w:rsidR="008F107B">
              <w:rPr>
                <w:rFonts w:cs="Times New Roman"/>
                <w:sz w:val="22"/>
                <w:szCs w:val="22"/>
              </w:rPr>
              <w:t xml:space="preserve">r 1 w Hrubieszowie </w:t>
            </w:r>
            <w:r w:rsidRPr="009A05B2">
              <w:rPr>
                <w:rFonts w:cs="Times New Roman"/>
                <w:sz w:val="22"/>
                <w:szCs w:val="22"/>
              </w:rPr>
              <w:t xml:space="preserve">(dalej zwany Szkołą). Dane będą wykorzystywane w celu realizacji projektu 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nr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8F107B" w:rsidRP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2022-1-PL01-KA121-VET-000064243</w:t>
            </w:r>
            <w:r w:rsidR="008F107B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Pr="009A05B2">
              <w:rPr>
                <w:rFonts w:cs="Times New Roman"/>
                <w:sz w:val="22"/>
                <w:szCs w:val="22"/>
              </w:rPr>
              <w:t>w ramach akredytacji programu Erasmus +, Akcja 1 Mobilność Edukacyjna, sektor Kształcenie i szkolenia zawodowe dla uczniów i kadry, współfinansowany przez Unię Europejską</w:t>
            </w:r>
            <w:r w:rsidRPr="009A05B2">
              <w:rPr>
                <w:rFonts w:cs="Times New Roman"/>
                <w:sz w:val="18"/>
                <w:szCs w:val="18"/>
              </w:rPr>
              <w:t>.</w:t>
            </w: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en-US" w:bidi="ar-SA"/>
              </w:rPr>
              <w:t>.</w:t>
            </w:r>
          </w:p>
          <w:p w14:paraId="4F98DFE3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2. Dane osobowe Uczestnika mobilności mogą być przekazywane pracownikom Szkoły oraz Fundacji Rozwoju Systemu Edukacji.</w:t>
            </w:r>
          </w:p>
          <w:p w14:paraId="36D1D864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Dane osobowe Uczestnika będą wykorzystywane przez okres 5 lat od zakończenia obowiązywania Umowy.</w:t>
            </w:r>
          </w:p>
          <w:p w14:paraId="2B673CC9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4. Inspektor ochrony danych osobowych jest osobą do kontaktu w zakresie realizacji praw i wniosków Uczestnika mobilności.</w:t>
            </w:r>
          </w:p>
          <w:p w14:paraId="3293B74C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  <w:r w:rsidRPr="009A05B2">
              <w:rPr>
                <w:rFonts w:cs="Times New Roman"/>
                <w:sz w:val="22"/>
                <w:szCs w:val="22"/>
              </w:rPr>
              <w:t>3. Podstawą prawną przetwarzania danych osobowych jest art. 6 ust. 1 lit. b) ogólnego rozporządzenia o ochronie danych (RODO). Przekazanie danych jest dobrowolne, ale niezbędne dla podpisania Umowy pomiędzy Szkołą, a uczestnikiem stażu. Odmowa przekazania danych oznacza brak możliwości podpisania Umowy.</w:t>
            </w:r>
          </w:p>
          <w:p w14:paraId="67EBB500" w14:textId="77777777" w:rsidR="009A05B2" w:rsidRPr="009A05B2" w:rsidRDefault="009A05B2" w:rsidP="00654580">
            <w:pPr>
              <w:widowControl/>
              <w:suppressAutoHyphens w:val="0"/>
              <w:spacing w:line="259" w:lineRule="auto"/>
              <w:jc w:val="both"/>
              <w:rPr>
                <w:rFonts w:cs="Times New Roman"/>
                <w:sz w:val="22"/>
                <w:szCs w:val="22"/>
              </w:rPr>
            </w:pPr>
          </w:p>
          <w:p w14:paraId="588BAB66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§ 8</w:t>
            </w:r>
          </w:p>
          <w:p w14:paraId="013B3F33" w14:textId="77777777" w:rsidR="009A05B2" w:rsidRPr="009A05B2" w:rsidRDefault="009A05B2" w:rsidP="0065458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POSTANOWIENIA KOŃCOWE</w:t>
            </w:r>
          </w:p>
          <w:p w14:paraId="58F44485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F5769D" w14:textId="7A33DD5B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Regulamin wchodzi w życie z dniem 2</w:t>
            </w:r>
            <w:r w:rsidR="008F10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.12.2022. </w:t>
            </w:r>
          </w:p>
          <w:p w14:paraId="3CD4313D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Ogólny nadzór oraz rozstrzyganie spraw nieuregulowanych w niniejszym Regulaminie należy do kompetencji Dyrektora Szkoły, który ponosi odpowiedzialność za właściwą realizację Projektu.</w:t>
            </w:r>
          </w:p>
          <w:p w14:paraId="3371C096" w14:textId="77777777" w:rsidR="009A05B2" w:rsidRPr="009A05B2" w:rsidRDefault="009A05B2" w:rsidP="0065458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A05B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3.Organizator zastrzega sobie prawo do zmiany regulaminu rekrutacji i uczestnictwa w projekcie.</w:t>
            </w:r>
          </w:p>
          <w:p w14:paraId="2DF602A6" w14:textId="77777777" w:rsidR="009A05B2" w:rsidRPr="009A05B2" w:rsidRDefault="009A05B2" w:rsidP="00654580">
            <w:pPr>
              <w:rPr>
                <w:rFonts w:cs="Times New Roman"/>
              </w:rPr>
            </w:pPr>
            <w:r w:rsidRPr="009A05B2">
              <w:rPr>
                <w:rFonts w:cs="Times New Roman"/>
                <w:sz w:val="22"/>
                <w:szCs w:val="22"/>
              </w:rPr>
              <w:t>4. Każda zmiana regulaminu wymaga formy pisemnej.</w:t>
            </w:r>
            <w:r w:rsidRPr="009A05B2">
              <w:rPr>
                <w:rFonts w:cs="Times New Roman"/>
              </w:rPr>
              <w:t xml:space="preserve"> </w:t>
            </w:r>
          </w:p>
          <w:p w14:paraId="51D07112" w14:textId="77777777" w:rsidR="009A05B2" w:rsidRPr="008C1539" w:rsidRDefault="009A05B2" w:rsidP="00654580">
            <w:pPr>
              <w:rPr>
                <w:rFonts w:ascii="Comic Sans MS" w:hAnsi="Comic Sans MS" w:cs="Times New Roman"/>
                <w:sz w:val="22"/>
                <w:szCs w:val="22"/>
              </w:rPr>
            </w:pPr>
            <w:r w:rsidRPr="009A05B2">
              <w:rPr>
                <w:rFonts w:eastAsia="Calibri" w:cs="Times New Roman"/>
                <w:kern w:val="0"/>
                <w:sz w:val="22"/>
                <w:szCs w:val="22"/>
                <w:lang w:eastAsia="pl-PL" w:bidi="ar-SA"/>
              </w:rPr>
              <w:t>5 .Zmiana regulaminu nie powoduje zmiany umowy z uczestnikiem</w:t>
            </w:r>
            <w:r w:rsidRPr="008C1539">
              <w:rPr>
                <w:rFonts w:ascii="Comic Sans MS" w:eastAsia="Calibri" w:hAnsi="Comic Sans MS" w:cs="Times New Roman"/>
                <w:kern w:val="0"/>
                <w:sz w:val="22"/>
                <w:szCs w:val="22"/>
                <w:lang w:eastAsia="pl-PL" w:bidi="ar-SA"/>
              </w:rPr>
              <w:t>.</w:t>
            </w:r>
          </w:p>
        </w:tc>
      </w:tr>
    </w:tbl>
    <w:p w14:paraId="2F931969" w14:textId="77777777" w:rsidR="009A05B2" w:rsidRDefault="009A05B2" w:rsidP="009A05B2">
      <w:pPr>
        <w:jc w:val="center"/>
      </w:pPr>
    </w:p>
    <w:p w14:paraId="022DC723" w14:textId="77777777" w:rsidR="00EA34E5" w:rsidRDefault="00EA34E5">
      <w:bookmarkStart w:id="2" w:name="_GoBack"/>
      <w:bookmarkEnd w:id="2"/>
    </w:p>
    <w:sectPr w:rsidR="00EA34E5" w:rsidSect="00C410C2">
      <w:headerReference w:type="default" r:id="rId7"/>
      <w:footerReference w:type="default" r:id="rId8"/>
      <w:pgSz w:w="11906" w:h="16838"/>
      <w:pgMar w:top="1440" w:right="1440" w:bottom="2127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D74DF" w14:textId="77777777" w:rsidR="009D20DC" w:rsidRDefault="009D20DC" w:rsidP="009A05B2">
      <w:r>
        <w:separator/>
      </w:r>
    </w:p>
  </w:endnote>
  <w:endnote w:type="continuationSeparator" w:id="0">
    <w:p w14:paraId="7A340069" w14:textId="77777777" w:rsidR="009D20DC" w:rsidRDefault="009D20DC" w:rsidP="009A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0CBC2" w14:textId="2B2E7F4B" w:rsidR="008C1539" w:rsidRPr="009B12D8" w:rsidRDefault="00E254AE" w:rsidP="008C1539">
    <w:pPr>
      <w:spacing w:after="120" w:line="276" w:lineRule="auto"/>
      <w:jc w:val="center"/>
      <w:rPr>
        <w:rFonts w:asciiTheme="minorHAnsi" w:hAnsiTheme="minorHAnsi"/>
        <w:b/>
        <w:sz w:val="18"/>
        <w:szCs w:val="18"/>
      </w:rPr>
    </w:pPr>
    <w:r w:rsidRPr="009B12D8">
      <w:rPr>
        <w:rFonts w:asciiTheme="minorHAnsi" w:hAnsiTheme="minorHAnsi"/>
        <w:sz w:val="18"/>
        <w:szCs w:val="18"/>
      </w:rPr>
      <w:t xml:space="preserve">Projekt o numerze </w:t>
    </w:r>
    <w:r w:rsidR="009A05B2" w:rsidRPr="009A05B2">
      <w:rPr>
        <w:rFonts w:asciiTheme="minorHAnsi" w:hAnsiTheme="minorHAnsi"/>
        <w:sz w:val="18"/>
        <w:szCs w:val="18"/>
      </w:rPr>
      <w:t>2022-1-PL01-KA121-VET-000064243</w:t>
    </w:r>
    <w:r w:rsidR="009A05B2">
      <w:rPr>
        <w:rFonts w:asciiTheme="minorHAnsi" w:hAnsiTheme="minorHAnsi"/>
        <w:sz w:val="18"/>
        <w:szCs w:val="18"/>
      </w:rPr>
      <w:t xml:space="preserve"> </w:t>
    </w:r>
    <w:r w:rsidRPr="009B12D8">
      <w:rPr>
        <w:sz w:val="18"/>
        <w:szCs w:val="18"/>
      </w:rPr>
      <w:t>realizowany jest w ramach akredytacji programu Erasmus +, Akcja 1 Mobilność Edukacyjna, sektor Kształcenie i szkolenia zawodowe dla uczniów i kadry, współfinansowany przez Unię Europejską.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A0BFB" w14:textId="77777777" w:rsidR="009D20DC" w:rsidRDefault="009D20DC" w:rsidP="009A05B2">
      <w:r>
        <w:separator/>
      </w:r>
    </w:p>
  </w:footnote>
  <w:footnote w:type="continuationSeparator" w:id="0">
    <w:p w14:paraId="4A6CAEBD" w14:textId="77777777" w:rsidR="009D20DC" w:rsidRDefault="009D20DC" w:rsidP="009A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29003" w14:textId="159940C2" w:rsidR="00B42D09" w:rsidRDefault="00672FD7" w:rsidP="00B42D09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766B8859" wp14:editId="43D7FCA9">
          <wp:simplePos x="0" y="0"/>
          <wp:positionH relativeFrom="page">
            <wp:posOffset>4512310</wp:posOffset>
          </wp:positionH>
          <wp:positionV relativeFrom="paragraph">
            <wp:posOffset>-175895</wp:posOffset>
          </wp:positionV>
          <wp:extent cx="2219325" cy="1447800"/>
          <wp:effectExtent l="0" t="0" r="9525" b="0"/>
          <wp:wrapTight wrapText="bothSides">
            <wp:wrapPolygon edited="0">
              <wp:start x="0" y="0"/>
              <wp:lineTo x="0" y="21316"/>
              <wp:lineTo x="21507" y="21316"/>
              <wp:lineTo x="21507" y="0"/>
              <wp:lineTo x="0" y="0"/>
            </wp:wrapPolygon>
          </wp:wrapTight>
          <wp:docPr id="1" name="Obraz 1" descr="Element dekoracyjny. Logo szko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44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 wp14:anchorId="1E967865" wp14:editId="4FE19385">
          <wp:simplePos x="0" y="0"/>
          <wp:positionH relativeFrom="column">
            <wp:posOffset>-127000</wp:posOffset>
          </wp:positionH>
          <wp:positionV relativeFrom="paragraph">
            <wp:posOffset>-125095</wp:posOffset>
          </wp:positionV>
          <wp:extent cx="1504950" cy="1320800"/>
          <wp:effectExtent l="0" t="0" r="0" b="0"/>
          <wp:wrapTight wrapText="bothSides">
            <wp:wrapPolygon edited="0">
              <wp:start x="0" y="0"/>
              <wp:lineTo x="0" y="21185"/>
              <wp:lineTo x="21327" y="21185"/>
              <wp:lineTo x="21327" y="0"/>
              <wp:lineTo x="0" y="0"/>
            </wp:wrapPolygon>
          </wp:wrapTight>
          <wp:docPr id="8" name="Obraz 8" descr="Element dekoracyjny. 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</w:t>
    </w:r>
    <w:r>
      <w:rPr>
        <w:noProof/>
        <w:lang w:eastAsia="pl-PL" w:bidi="ar-SA"/>
      </w:rPr>
      <w:t xml:space="preserve">                                     </w:t>
    </w:r>
    <w:r>
      <w:t xml:space="preserve">       </w:t>
    </w:r>
  </w:p>
  <w:p w14:paraId="499B85C7" w14:textId="46611617" w:rsidR="00DB5A35" w:rsidRDefault="009D20DC">
    <w:pPr>
      <w:pStyle w:val="Nagwek"/>
    </w:pPr>
  </w:p>
  <w:p w14:paraId="6E67F018" w14:textId="1D101D47" w:rsidR="008C1539" w:rsidRDefault="009D20DC">
    <w:pPr>
      <w:pStyle w:val="Nagwek"/>
    </w:pPr>
  </w:p>
  <w:p w14:paraId="2472A987" w14:textId="77777777" w:rsidR="00C410C2" w:rsidRDefault="009D20DC">
    <w:pPr>
      <w:pStyle w:val="Nagwek"/>
    </w:pPr>
  </w:p>
  <w:p w14:paraId="5DDE6D98" w14:textId="19F65E99" w:rsidR="00C410C2" w:rsidRDefault="009D20DC">
    <w:pPr>
      <w:pStyle w:val="Nagwek"/>
    </w:pPr>
  </w:p>
  <w:p w14:paraId="391F39FC" w14:textId="19AAB0DB" w:rsidR="00C410C2" w:rsidRDefault="009D2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19A4"/>
    <w:multiLevelType w:val="hybridMultilevel"/>
    <w:tmpl w:val="A4F250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2CB"/>
    <w:multiLevelType w:val="hybridMultilevel"/>
    <w:tmpl w:val="3D58E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517BD"/>
    <w:multiLevelType w:val="hybridMultilevel"/>
    <w:tmpl w:val="BAC2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63D2A"/>
    <w:multiLevelType w:val="hybridMultilevel"/>
    <w:tmpl w:val="6972B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B4FEE"/>
    <w:multiLevelType w:val="hybridMultilevel"/>
    <w:tmpl w:val="FE1C2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F5D9F"/>
    <w:multiLevelType w:val="hybridMultilevel"/>
    <w:tmpl w:val="D8306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73200"/>
    <w:multiLevelType w:val="hybridMultilevel"/>
    <w:tmpl w:val="CB3C36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C4FCE"/>
    <w:multiLevelType w:val="hybridMultilevel"/>
    <w:tmpl w:val="BFF4A2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B2"/>
    <w:rsid w:val="00027F9D"/>
    <w:rsid w:val="000E07CD"/>
    <w:rsid w:val="00114F35"/>
    <w:rsid w:val="00211600"/>
    <w:rsid w:val="0035092B"/>
    <w:rsid w:val="004A02E8"/>
    <w:rsid w:val="004B6877"/>
    <w:rsid w:val="00570156"/>
    <w:rsid w:val="00672FD7"/>
    <w:rsid w:val="00690FA5"/>
    <w:rsid w:val="006939A2"/>
    <w:rsid w:val="008018AF"/>
    <w:rsid w:val="008C6278"/>
    <w:rsid w:val="008F107B"/>
    <w:rsid w:val="009A05B2"/>
    <w:rsid w:val="009B0A55"/>
    <w:rsid w:val="009D20DC"/>
    <w:rsid w:val="00B2081B"/>
    <w:rsid w:val="00BE381E"/>
    <w:rsid w:val="00C468C1"/>
    <w:rsid w:val="00C61A8B"/>
    <w:rsid w:val="00CA6BF4"/>
    <w:rsid w:val="00E254AE"/>
    <w:rsid w:val="00EA34E5"/>
    <w:rsid w:val="00E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FA147"/>
  <w15:chartTrackingRefBased/>
  <w15:docId w15:val="{8297939F-9CAC-4F8B-9E21-33CE9916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5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5B2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5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9A05B2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05B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A05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9B0A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1743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kruzlak</dc:creator>
  <cp:keywords/>
  <dc:description/>
  <cp:lastModifiedBy>nauczyciel</cp:lastModifiedBy>
  <cp:revision>5</cp:revision>
  <dcterms:created xsi:type="dcterms:W3CDTF">2023-02-14T14:39:00Z</dcterms:created>
  <dcterms:modified xsi:type="dcterms:W3CDTF">2023-04-06T12:16:00Z</dcterms:modified>
</cp:coreProperties>
</file>