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jc w:val="center"/>
        <w:rPr>
          <w:rFonts w:ascii="inherit" w:hAnsi="inherit"/>
          <w:b/>
          <w:b/>
          <w:bCs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/>
          <w:bCs/>
          <w:i w:val="false"/>
          <w:caps w:val="false"/>
          <w:smallCaps w:val="false"/>
          <w:color w:val="050505"/>
          <w:spacing w:val="0"/>
          <w:sz w:val="18"/>
        </w:rPr>
        <w:t>WEŹ UDZIAŁ W KONKURSIE!</w:t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/>
          <w:b/>
          <w:bCs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/>
          <w:bCs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left"/>
        <w:rPr>
          <w:rFonts w:ascii="inherit" w:hAnsi="inherit"/>
          <w:b/>
          <w:b/>
          <w:bCs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/>
          <w:bCs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Uczniów naszej szkoły zapraszamy do udziału w konkursie związanym z profilaktyką.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Szczegóły w regulaminie.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ab/>
        <w:tab/>
        <w:tab/>
        <w:tab/>
        <w:tab/>
        <w:tab/>
        <w:tab/>
        <w:tab/>
        <w:tab/>
        <w:tab/>
        <w:tab/>
        <w:t xml:space="preserve">Organizatorzy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center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REGULAMIN KONKURSU </w:t>
      </w:r>
    </w:p>
    <w:p>
      <w:pPr>
        <w:pStyle w:val="Normal"/>
        <w:widowControl/>
        <w:spacing w:before="0" w:after="0"/>
        <w:jc w:val="center"/>
        <w:rPr>
          <w:caps w:val="false"/>
          <w:smallCaps w:val="false"/>
          <w:color w:val="050505"/>
          <w:spacing w:val="0"/>
        </w:rPr>
      </w:pPr>
      <w:r>
        <w:rPr>
          <w:caps w:val="false"/>
          <w:smallCaps w:val="false"/>
          <w:color w:val="050505"/>
          <w:spacing w:val="0"/>
        </w:rPr>
        <w:t>„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Profilaktyka chorób zakaźnych” </w:t>
      </w:r>
    </w:p>
    <w:p>
      <w:pPr>
        <w:pStyle w:val="Normal"/>
        <w:widowControl/>
        <w:spacing w:before="0" w:after="0"/>
        <w:jc w:val="center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Organizatorzy konkursu: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Organizatorem Konkursu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P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rofilaktycznego jest Zespół Szkół Nr 1 w Hrubieszowie (higienistka szkolna,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bibliotekarze, pedagog, nauczyciele wychowawcy).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Cele konkursu: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1. Zdobycie i poszerzenie wiedzy na temat profilaktyki chorób zakaźnych.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2. Promowanie zdrowego stylu życia.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3. Wdrożenie do świadomej i trwałej zmiany postaw, w tym higieniczno- sanitarnych.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4. Rozwijanie i pobudzenie wyobraźni oraz kreatywności twórczej 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uczniów</w:t>
      </w: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Uczestnicy konkursu: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Uczestnikami konkursu są uczniowie Zespołu Szkół Nr 1.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Warunki konkursu: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Konkurs odbędzie się w Zespole Szkół Nr 1.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Zadaniem konkursowym jest wykonanie pracy plastycznej w formacie A-4, A-3 dowolną techniką.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Każda praca powinna spełniać następujące warunki: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- w sposób twórczy przedstawiać temat konkursu zgodny z celami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- zawierać: imię i nazwisko autora oraz klasę.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Prace należy złożyć w bibliotece lub u higienistki szkolnej w terminie do 20 września 2022 r.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 xml:space="preserve">Komisja konkursowa oceni prace i wyłoni laureatów. Autorzy zwycięskich prac otrzymają dyplomy </w:t>
      </w:r>
    </w:p>
    <w:p>
      <w:pPr>
        <w:pStyle w:val="Normal"/>
        <w:widowControl/>
        <w:spacing w:before="0" w:after="0"/>
        <w:jc w:val="left"/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50505"/>
          <w:spacing w:val="0"/>
          <w:sz w:val="18"/>
        </w:rPr>
        <w:t>i nagrody. Data rozstrzygnięcia konkursu ogłoszona będzie na stronie szkoły.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inherit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LibreOffice/6.2.5.2$Windows_X86_64 LibreOffice_project/1ec314fa52f458adc18c4f025c545a4e8b22c159</Application>
  <Pages>1</Pages>
  <Words>174</Words>
  <Characters>1129</Characters>
  <CharactersWithSpaces>1304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2022-09-08T14:27:02Z</dcterms:created>
  <dc:creator/>
  <dc:description/>
  <dc:language>pl-PL</dc:language>
  <cp:lastModifiedBy/>
  <dcterms:modified xsi:type="dcterms:W3CDTF">2022-09-08T14:30:21Z</dcterms:modified>
  <cp:revision>1</cp:revision>
  <dc:subject/>
  <dc:title/>
</cp:coreProperties>
</file>