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228F" w14:textId="3FCCC422" w:rsidR="00451572" w:rsidRPr="003F2C12" w:rsidRDefault="003F2C12" w:rsidP="00451572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C12">
        <w:rPr>
          <w:rFonts w:asciiTheme="minorHAnsi" w:hAnsiTheme="minorHAnsi" w:cstheme="minorHAnsi"/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D8D2A17" w14:textId="77777777" w:rsidR="003F2C12" w:rsidRDefault="003F2C12" w:rsidP="00451572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BEEF2A0" w14:textId="64353AB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Administratorem przetwarzanych danych w ramach procesu rekrutacji jest </w:t>
      </w:r>
      <w:r w:rsidR="000C3EE6">
        <w:rPr>
          <w:rFonts w:asciiTheme="minorHAnsi" w:hAnsiTheme="minorHAnsi" w:cstheme="minorHAnsi"/>
          <w:sz w:val="24"/>
          <w:szCs w:val="24"/>
        </w:rPr>
        <w:t xml:space="preserve">Zespół Szkół Nr1 w Hrubieszowie </w:t>
      </w:r>
      <w:r w:rsidRPr="00451572">
        <w:rPr>
          <w:rFonts w:asciiTheme="minorHAnsi" w:hAnsiTheme="minorHAnsi" w:cstheme="minorHAnsi"/>
          <w:sz w:val="24"/>
          <w:szCs w:val="24"/>
        </w:rPr>
        <w:t>ul</w:t>
      </w:r>
      <w:r w:rsidR="000C3EE6">
        <w:rPr>
          <w:rFonts w:asciiTheme="minorHAnsi" w:hAnsiTheme="minorHAnsi" w:cstheme="minorHAnsi"/>
          <w:sz w:val="24"/>
          <w:szCs w:val="24"/>
        </w:rPr>
        <w:t xml:space="preserve"> Zamojska 18 a</w:t>
      </w:r>
      <w:r w:rsidRPr="00451572">
        <w:rPr>
          <w:rFonts w:asciiTheme="minorHAnsi" w:hAnsiTheme="minorHAnsi" w:cstheme="minorHAnsi"/>
          <w:sz w:val="24"/>
          <w:szCs w:val="24"/>
        </w:rPr>
        <w:t xml:space="preserve">, nr kontaktowy </w:t>
      </w:r>
      <w:r w:rsidR="000C3EE6">
        <w:rPr>
          <w:rFonts w:asciiTheme="minorHAnsi" w:hAnsiTheme="minorHAnsi" w:cstheme="minorHAnsi"/>
          <w:sz w:val="24"/>
          <w:szCs w:val="24"/>
        </w:rPr>
        <w:t>846963338</w:t>
      </w:r>
      <w:r w:rsidRPr="00451572">
        <w:rPr>
          <w:rFonts w:asciiTheme="minorHAnsi" w:hAnsiTheme="minorHAnsi" w:cstheme="minorHAnsi"/>
          <w:sz w:val="24"/>
          <w:szCs w:val="24"/>
        </w:rPr>
        <w:t>.</w:t>
      </w:r>
    </w:p>
    <w:p w14:paraId="28DEB14E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Kontakt z Inspektorem Ochrony Danych jest możliwy za pośrednictwem poczty elektronicznej pod adresem </w:t>
      </w:r>
      <w:r w:rsidRPr="00451572">
        <w:rPr>
          <w:rFonts w:asciiTheme="minorHAnsi" w:hAnsiTheme="minorHAnsi" w:cstheme="minorHAnsi"/>
          <w:b/>
          <w:sz w:val="24"/>
          <w:szCs w:val="24"/>
        </w:rPr>
        <w:t>inspektor@cbi24.pl.</w:t>
      </w:r>
    </w:p>
    <w:p w14:paraId="0244B443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Dane osobowe kandydatów oraz rodziców lub opiekunów prawnych kandydatów będą przetwarzane w celu przeprowadzenia postępowania rekrutacyjnego, o którym mowa w art. 134 ust 1 ustawy Prawo oświatowe (Dz. U. z 2018 r. poz. 996 ze zm.) na podstawie art. 6 ust. 1 lit. c oraz art. 9 ust. 2 lit. g RODO, w związku z art. 149 i 150 ustawy z dnia 14 grudnia 2016 r. Prawo oświatowe. </w:t>
      </w:r>
    </w:p>
    <w:p w14:paraId="20C4274A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2023F729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1ECDAFFF" w14:textId="35D74FA3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>Dane będą przechowywane przez okres wskazany w art. 160 ustawy Prawo oświatowe, z</w:t>
      </w:r>
      <w:r w:rsidR="000C3EE6">
        <w:rPr>
          <w:rFonts w:asciiTheme="minorHAnsi" w:hAnsiTheme="minorHAnsi" w:cstheme="minorHAnsi"/>
          <w:sz w:val="24"/>
          <w:szCs w:val="24"/>
        </w:rPr>
        <w:t> </w:t>
      </w:r>
      <w:bookmarkStart w:id="0" w:name="_GoBack"/>
      <w:bookmarkEnd w:id="0"/>
      <w:r w:rsidRPr="00451572">
        <w:rPr>
          <w:rFonts w:asciiTheme="minorHAnsi" w:hAnsiTheme="minorHAnsi" w:cstheme="minorHAnsi"/>
          <w:sz w:val="24"/>
          <w:szCs w:val="24"/>
        </w:rPr>
        <w:t>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14:paraId="53E583C8" w14:textId="224D1CEC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 Rodzicom lub opiekunom prawnym kandydata przysługuje prawo dostępu do danych osobowych kandydata, żądania ich sprostowania lub usunięcia. Ponadto przysługuje im prawo do żądania ograniczenia przetwarzania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51572">
        <w:rPr>
          <w:rFonts w:asciiTheme="minorHAnsi" w:hAnsiTheme="minorHAnsi" w:cstheme="minorHAnsi"/>
          <w:sz w:val="24"/>
          <w:szCs w:val="24"/>
        </w:rPr>
        <w:t xml:space="preserve">w przypadkach określonych w art. 18 RODO. </w:t>
      </w:r>
    </w:p>
    <w:p w14:paraId="26FD67B3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>Osobie, której dane dotyczą przysługuje prawo do usunięcia danych, o ile znajdzie zastosowanie jedna z przesłanek, o których mowa w art. 17 ust. 1 RODO.</w:t>
      </w:r>
    </w:p>
    <w:p w14:paraId="628001E9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Jedyną podstawą prawną przetwarzania danych w procesie rekrutacji publicznej szkoły jest art. 6 ust. 1 lit. c) RODO, nie przysługuje prawo do przenoszenia danych na podstawie art. 20 RODO. </w:t>
      </w:r>
    </w:p>
    <w:p w14:paraId="63D63736" w14:textId="606479F9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2C10FE37" w14:textId="77777777" w:rsidR="00451572" w:rsidRPr="00451572" w:rsidRDefault="00451572" w:rsidP="00451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51572">
        <w:rPr>
          <w:rFonts w:asciiTheme="minorHAnsi" w:eastAsia="Calibri" w:hAnsiTheme="minorHAnsi" w:cstheme="minorHAnsi"/>
          <w:sz w:val="24"/>
          <w:szCs w:val="24"/>
        </w:rPr>
        <w:t>.</w:t>
      </w:r>
      <w:r w:rsidRPr="004515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731FF2" w14:textId="1CDC3347" w:rsidR="000345A8" w:rsidRPr="00FA1CB5" w:rsidRDefault="00451572" w:rsidP="00FA1C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451572">
        <w:rPr>
          <w:rFonts w:asciiTheme="minorHAnsi" w:hAnsiTheme="minorHAnsi" w:cstheme="minorHAnsi"/>
          <w:sz w:val="24"/>
          <w:szCs w:val="24"/>
        </w:rPr>
        <w:t xml:space="preserve">Podanie danych osobowych zawartych w treści wniosku oraz dołączenie stosownych dokumentów jest obligatoryjne i znajduje podstawę w przepisach ustawy Prawo oświatowe.  </w:t>
      </w:r>
      <w:r w:rsidRPr="00FA1CB5">
        <w:rPr>
          <w:rFonts w:asciiTheme="minorHAnsi" w:hAnsiTheme="minorHAnsi" w:cstheme="minorHAnsi"/>
          <w:sz w:val="24"/>
          <w:szCs w:val="24"/>
        </w:rPr>
        <w:tab/>
      </w:r>
      <w:r w:rsidRPr="00FA1CB5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</w:p>
    <w:sectPr w:rsidR="000345A8" w:rsidRPr="00FA1CB5" w:rsidSect="00FA1CB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55"/>
    <w:rsid w:val="000345A8"/>
    <w:rsid w:val="000C3EE6"/>
    <w:rsid w:val="003F2C12"/>
    <w:rsid w:val="00451572"/>
    <w:rsid w:val="009C5555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EB56"/>
  <w15:chartTrackingRefBased/>
  <w15:docId w15:val="{E7C87C83-225B-43D6-8979-8BDC14A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Górna</dc:creator>
  <cp:keywords/>
  <dc:description/>
  <cp:lastModifiedBy>AdminABI</cp:lastModifiedBy>
  <cp:revision>2</cp:revision>
  <dcterms:created xsi:type="dcterms:W3CDTF">2019-04-08T08:34:00Z</dcterms:created>
  <dcterms:modified xsi:type="dcterms:W3CDTF">2019-04-08T08:34:00Z</dcterms:modified>
</cp:coreProperties>
</file>